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A52F0" w14:textId="77777777" w:rsidR="00D34592" w:rsidRDefault="00D34592" w:rsidP="00D34592">
      <w:pPr>
        <w:jc w:val="center"/>
        <w:rPr>
          <w:rFonts w:ascii="Gill Sans MT" w:hAnsi="Gill Sans MT"/>
        </w:rPr>
      </w:pPr>
      <w:r>
        <w:rPr>
          <w:rFonts w:ascii="Gill Sans MT" w:hAnsi="Gill Sans MT"/>
          <w:noProof/>
          <w:lang w:eastAsia="en-GB"/>
        </w:rPr>
        <w:drawing>
          <wp:inline distT="0" distB="0" distL="0" distR="0" wp14:anchorId="67581150" wp14:editId="389D0BB2">
            <wp:extent cx="738916" cy="742889"/>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S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3010" cy="777166"/>
                    </a:xfrm>
                    <a:prstGeom prst="rect">
                      <a:avLst/>
                    </a:prstGeom>
                  </pic:spPr>
                </pic:pic>
              </a:graphicData>
            </a:graphic>
          </wp:inline>
        </w:drawing>
      </w:r>
    </w:p>
    <w:p w14:paraId="247CA4EB" w14:textId="77777777" w:rsidR="006D290A" w:rsidRDefault="00D34592" w:rsidP="00D34592">
      <w:pPr>
        <w:jc w:val="center"/>
        <w:rPr>
          <w:rFonts w:ascii="Gill Sans MT" w:hAnsi="Gill Sans MT"/>
          <w:b/>
          <w:u w:val="single"/>
        </w:rPr>
      </w:pPr>
      <w:r w:rsidRPr="00BD758A">
        <w:rPr>
          <w:rFonts w:ascii="Gill Sans MT" w:hAnsi="Gill Sans MT"/>
          <w:b/>
          <w:u w:val="single"/>
        </w:rPr>
        <w:t>Subject Review</w:t>
      </w:r>
    </w:p>
    <w:tbl>
      <w:tblPr>
        <w:tblStyle w:val="TableGrid"/>
        <w:tblW w:w="0" w:type="auto"/>
        <w:tblLook w:val="04A0" w:firstRow="1" w:lastRow="0" w:firstColumn="1" w:lastColumn="0" w:noHBand="0" w:noVBand="1"/>
      </w:tblPr>
      <w:tblGrid>
        <w:gridCol w:w="5129"/>
        <w:gridCol w:w="5129"/>
        <w:gridCol w:w="5130"/>
      </w:tblGrid>
      <w:tr w:rsidR="00BD758A" w14:paraId="03BDBD20" w14:textId="77777777" w:rsidTr="00BD758A">
        <w:tc>
          <w:tcPr>
            <w:tcW w:w="5129" w:type="dxa"/>
            <w:shd w:val="clear" w:color="auto" w:fill="00B0F0"/>
          </w:tcPr>
          <w:p w14:paraId="5CCF9C24" w14:textId="77777777" w:rsidR="00BD758A" w:rsidRDefault="00BD758A" w:rsidP="00D34592">
            <w:pPr>
              <w:jc w:val="center"/>
              <w:rPr>
                <w:rFonts w:ascii="Gill Sans MT" w:hAnsi="Gill Sans MT"/>
                <w:b/>
                <w:u w:val="single"/>
              </w:rPr>
            </w:pPr>
            <w:r>
              <w:rPr>
                <w:rFonts w:ascii="Gill Sans MT" w:hAnsi="Gill Sans MT"/>
                <w:b/>
                <w:u w:val="single"/>
              </w:rPr>
              <w:t>Term</w:t>
            </w:r>
          </w:p>
        </w:tc>
        <w:tc>
          <w:tcPr>
            <w:tcW w:w="5129" w:type="dxa"/>
            <w:shd w:val="clear" w:color="auto" w:fill="00B0F0"/>
          </w:tcPr>
          <w:p w14:paraId="23A609F1" w14:textId="77777777" w:rsidR="00BD758A" w:rsidRDefault="00BD758A" w:rsidP="00D34592">
            <w:pPr>
              <w:jc w:val="center"/>
              <w:rPr>
                <w:rFonts w:ascii="Gill Sans MT" w:hAnsi="Gill Sans MT"/>
                <w:b/>
                <w:u w:val="single"/>
              </w:rPr>
            </w:pPr>
            <w:r>
              <w:rPr>
                <w:rFonts w:ascii="Gill Sans MT" w:hAnsi="Gill Sans MT"/>
                <w:b/>
                <w:u w:val="single"/>
              </w:rPr>
              <w:t>Subject</w:t>
            </w:r>
          </w:p>
        </w:tc>
        <w:tc>
          <w:tcPr>
            <w:tcW w:w="5130" w:type="dxa"/>
            <w:shd w:val="clear" w:color="auto" w:fill="00B0F0"/>
          </w:tcPr>
          <w:p w14:paraId="33D81581" w14:textId="77777777" w:rsidR="00BD758A" w:rsidRDefault="00BD758A" w:rsidP="00D34592">
            <w:pPr>
              <w:jc w:val="center"/>
              <w:rPr>
                <w:rFonts w:ascii="Gill Sans MT" w:hAnsi="Gill Sans MT"/>
                <w:b/>
                <w:u w:val="single"/>
              </w:rPr>
            </w:pPr>
            <w:r>
              <w:rPr>
                <w:rFonts w:ascii="Gill Sans MT" w:hAnsi="Gill Sans MT"/>
                <w:b/>
                <w:u w:val="single"/>
              </w:rPr>
              <w:t>Subject Leader</w:t>
            </w:r>
          </w:p>
        </w:tc>
      </w:tr>
      <w:tr w:rsidR="00BD758A" w14:paraId="518BA924" w14:textId="77777777" w:rsidTr="00BD758A">
        <w:tc>
          <w:tcPr>
            <w:tcW w:w="5129" w:type="dxa"/>
          </w:tcPr>
          <w:p w14:paraId="210D1E23" w14:textId="77777777" w:rsidR="00BD758A" w:rsidRDefault="00BD758A" w:rsidP="00D34592">
            <w:pPr>
              <w:jc w:val="center"/>
              <w:rPr>
                <w:rFonts w:ascii="Gill Sans MT" w:hAnsi="Gill Sans MT"/>
                <w:b/>
                <w:u w:val="single"/>
              </w:rPr>
            </w:pPr>
          </w:p>
        </w:tc>
        <w:tc>
          <w:tcPr>
            <w:tcW w:w="5129" w:type="dxa"/>
          </w:tcPr>
          <w:p w14:paraId="0F49F052" w14:textId="77777777" w:rsidR="00BD758A" w:rsidRDefault="00BD758A" w:rsidP="00D34592">
            <w:pPr>
              <w:jc w:val="center"/>
              <w:rPr>
                <w:rFonts w:ascii="Gill Sans MT" w:hAnsi="Gill Sans MT"/>
                <w:b/>
                <w:u w:val="single"/>
              </w:rPr>
            </w:pPr>
          </w:p>
        </w:tc>
        <w:tc>
          <w:tcPr>
            <w:tcW w:w="5130" w:type="dxa"/>
          </w:tcPr>
          <w:p w14:paraId="229537D5" w14:textId="77777777" w:rsidR="00BD758A" w:rsidRDefault="00BD758A" w:rsidP="00D34592">
            <w:pPr>
              <w:jc w:val="center"/>
              <w:rPr>
                <w:rFonts w:ascii="Gill Sans MT" w:hAnsi="Gill Sans MT"/>
                <w:b/>
                <w:u w:val="single"/>
              </w:rPr>
            </w:pPr>
          </w:p>
        </w:tc>
      </w:tr>
    </w:tbl>
    <w:p w14:paraId="75E49DD8" w14:textId="77777777" w:rsidR="00BD758A" w:rsidRPr="00BD758A" w:rsidRDefault="00BD758A" w:rsidP="00BD758A">
      <w:pPr>
        <w:jc w:val="both"/>
        <w:rPr>
          <w:rFonts w:ascii="Gill Sans MT" w:hAnsi="Gill Sans MT"/>
        </w:rPr>
      </w:pPr>
      <w:r w:rsidRPr="00BD758A">
        <w:rPr>
          <w:rFonts w:ascii="Gill Sans MT" w:hAnsi="Gill Sans MT"/>
        </w:rPr>
        <w:t xml:space="preserve">Subject leaders are responsible for completing this termly. Half a day each term will be offered to support, alongside a self-directive staff meeting per half term. In addition, we encourage leaders to dip out when year groups are covering your subject to ensure constant support. </w:t>
      </w:r>
      <w:r>
        <w:rPr>
          <w:rFonts w:ascii="Gill Sans MT" w:hAnsi="Gill Sans MT"/>
        </w:rPr>
        <w:t xml:space="preserve">Leaders must keep track of curriuclum organisation. </w:t>
      </w:r>
      <w:r w:rsidRPr="00BD758A">
        <w:rPr>
          <w:rFonts w:ascii="Gill Sans MT" w:hAnsi="Gill Sans MT"/>
        </w:rPr>
        <w:t xml:space="preserve">Leaders are encouraged to do 2 deep dives a year and can ask for support from colleagues both internally and externally. This document forms the basis of any review. </w:t>
      </w:r>
      <w:r>
        <w:rPr>
          <w:rFonts w:ascii="Gill Sans MT" w:hAnsi="Gill Sans MT"/>
        </w:rPr>
        <w:t xml:space="preserve">Evidence should be built up over a term. </w:t>
      </w:r>
    </w:p>
    <w:tbl>
      <w:tblPr>
        <w:tblStyle w:val="TableGrid1"/>
        <w:tblW w:w="15035" w:type="dxa"/>
        <w:tblLook w:val="04A0" w:firstRow="1" w:lastRow="0" w:firstColumn="1" w:lastColumn="0" w:noHBand="0" w:noVBand="1"/>
      </w:tblPr>
      <w:tblGrid>
        <w:gridCol w:w="3007"/>
        <w:gridCol w:w="3007"/>
        <w:gridCol w:w="3007"/>
        <w:gridCol w:w="3007"/>
        <w:gridCol w:w="3007"/>
      </w:tblGrid>
      <w:tr w:rsidR="00D34592" w14:paraId="767D050D" w14:textId="77777777" w:rsidTr="00D34592">
        <w:trPr>
          <w:trHeight w:val="256"/>
        </w:trPr>
        <w:tc>
          <w:tcPr>
            <w:tcW w:w="3007" w:type="dxa"/>
            <w:shd w:val="clear" w:color="auto" w:fill="7030A0"/>
          </w:tcPr>
          <w:p w14:paraId="5E886A84" w14:textId="77777777" w:rsidR="00D34592" w:rsidRDefault="00D34592" w:rsidP="00817F34">
            <w:pPr>
              <w:jc w:val="center"/>
              <w:rPr>
                <w:rFonts w:ascii="Gill Sans MT" w:hAnsi="Gill Sans MT"/>
                <w:sz w:val="16"/>
                <w:szCs w:val="16"/>
              </w:rPr>
            </w:pPr>
            <w:r w:rsidRPr="00424AE7">
              <w:rPr>
                <w:rFonts w:ascii="Gill Sans MT" w:hAnsi="Gill Sans MT"/>
                <w:color w:val="F2F2F2" w:themeColor="background1" w:themeShade="F2"/>
                <w:sz w:val="16"/>
                <w:szCs w:val="16"/>
              </w:rPr>
              <w:t xml:space="preserve">Consistently strong </w:t>
            </w:r>
          </w:p>
        </w:tc>
        <w:tc>
          <w:tcPr>
            <w:tcW w:w="3007" w:type="dxa"/>
            <w:shd w:val="clear" w:color="auto" w:fill="00B0F0"/>
          </w:tcPr>
          <w:p w14:paraId="326B3E51" w14:textId="77777777" w:rsidR="00D34592" w:rsidRDefault="00D34592" w:rsidP="00817F34">
            <w:pPr>
              <w:jc w:val="center"/>
              <w:rPr>
                <w:rFonts w:ascii="Gill Sans MT" w:hAnsi="Gill Sans MT"/>
                <w:sz w:val="16"/>
                <w:szCs w:val="16"/>
              </w:rPr>
            </w:pPr>
            <w:r>
              <w:rPr>
                <w:rFonts w:ascii="Gill Sans MT" w:hAnsi="Gill Sans MT"/>
                <w:sz w:val="16"/>
                <w:szCs w:val="16"/>
              </w:rPr>
              <w:t>Consistently good with elements of strong practice</w:t>
            </w:r>
          </w:p>
        </w:tc>
        <w:tc>
          <w:tcPr>
            <w:tcW w:w="3007" w:type="dxa"/>
            <w:shd w:val="clear" w:color="auto" w:fill="A8D08D" w:themeFill="accent6" w:themeFillTint="99"/>
          </w:tcPr>
          <w:p w14:paraId="574286A3" w14:textId="77777777" w:rsidR="00D34592" w:rsidRDefault="00D34592" w:rsidP="00817F34">
            <w:pPr>
              <w:jc w:val="center"/>
              <w:rPr>
                <w:rFonts w:ascii="Gill Sans MT" w:hAnsi="Gill Sans MT"/>
                <w:sz w:val="16"/>
                <w:szCs w:val="16"/>
              </w:rPr>
            </w:pPr>
            <w:r>
              <w:rPr>
                <w:rFonts w:ascii="Gill Sans MT" w:hAnsi="Gill Sans MT"/>
                <w:sz w:val="16"/>
                <w:szCs w:val="16"/>
              </w:rPr>
              <w:t>Consistently good</w:t>
            </w:r>
          </w:p>
        </w:tc>
        <w:tc>
          <w:tcPr>
            <w:tcW w:w="3007" w:type="dxa"/>
            <w:shd w:val="clear" w:color="auto" w:fill="FFC000"/>
          </w:tcPr>
          <w:p w14:paraId="2E33F38F" w14:textId="77777777" w:rsidR="00D34592" w:rsidRDefault="00D34592" w:rsidP="00817F34">
            <w:pPr>
              <w:jc w:val="center"/>
              <w:rPr>
                <w:rFonts w:ascii="Gill Sans MT" w:hAnsi="Gill Sans MT"/>
                <w:sz w:val="16"/>
                <w:szCs w:val="16"/>
              </w:rPr>
            </w:pPr>
            <w:r>
              <w:rPr>
                <w:rFonts w:ascii="Gill Sans MT" w:hAnsi="Gill Sans MT"/>
                <w:sz w:val="16"/>
                <w:szCs w:val="16"/>
              </w:rPr>
              <w:t>Elements of good but lacks consistency</w:t>
            </w:r>
          </w:p>
        </w:tc>
        <w:tc>
          <w:tcPr>
            <w:tcW w:w="3007" w:type="dxa"/>
            <w:shd w:val="clear" w:color="auto" w:fill="FF0000"/>
          </w:tcPr>
          <w:p w14:paraId="1A136E59" w14:textId="77777777" w:rsidR="00D34592" w:rsidRDefault="00D34592" w:rsidP="00817F34">
            <w:pPr>
              <w:jc w:val="center"/>
              <w:rPr>
                <w:rFonts w:ascii="Gill Sans MT" w:hAnsi="Gill Sans MT"/>
                <w:sz w:val="16"/>
                <w:szCs w:val="16"/>
              </w:rPr>
            </w:pPr>
            <w:r>
              <w:rPr>
                <w:rFonts w:ascii="Gill Sans MT" w:hAnsi="Gill Sans MT"/>
                <w:sz w:val="16"/>
                <w:szCs w:val="16"/>
              </w:rPr>
              <w:t xml:space="preserve">Areas need development-not consistent </w:t>
            </w:r>
          </w:p>
        </w:tc>
      </w:tr>
    </w:tbl>
    <w:tbl>
      <w:tblPr>
        <w:tblStyle w:val="TableGrid"/>
        <w:tblW w:w="14988" w:type="dxa"/>
        <w:tblLook w:val="04A0" w:firstRow="1" w:lastRow="0" w:firstColumn="1" w:lastColumn="0" w:noHBand="0" w:noVBand="1"/>
      </w:tblPr>
      <w:tblGrid>
        <w:gridCol w:w="3747"/>
        <w:gridCol w:w="3747"/>
        <w:gridCol w:w="3747"/>
        <w:gridCol w:w="3747"/>
      </w:tblGrid>
      <w:tr w:rsidR="00D34592" w14:paraId="14991718" w14:textId="77777777" w:rsidTr="00D34592">
        <w:trPr>
          <w:trHeight w:val="250"/>
        </w:trPr>
        <w:tc>
          <w:tcPr>
            <w:tcW w:w="3747" w:type="dxa"/>
          </w:tcPr>
          <w:p w14:paraId="3537B0D2" w14:textId="77777777" w:rsidR="00D34592" w:rsidRDefault="00D34592" w:rsidP="00D34592">
            <w:pPr>
              <w:jc w:val="center"/>
              <w:rPr>
                <w:rFonts w:ascii="Gill Sans MT" w:hAnsi="Gill Sans MT"/>
              </w:rPr>
            </w:pPr>
            <w:r>
              <w:rPr>
                <w:rFonts w:ascii="Gill Sans MT" w:hAnsi="Gill Sans MT"/>
              </w:rPr>
              <w:t>Area of focus</w:t>
            </w:r>
          </w:p>
        </w:tc>
        <w:tc>
          <w:tcPr>
            <w:tcW w:w="3747" w:type="dxa"/>
          </w:tcPr>
          <w:p w14:paraId="34872DC0" w14:textId="77777777" w:rsidR="00D34592" w:rsidRDefault="00D34592" w:rsidP="00D34592">
            <w:pPr>
              <w:jc w:val="center"/>
              <w:rPr>
                <w:rFonts w:ascii="Gill Sans MT" w:hAnsi="Gill Sans MT"/>
              </w:rPr>
            </w:pPr>
            <w:r>
              <w:rPr>
                <w:rFonts w:ascii="Gill Sans MT" w:hAnsi="Gill Sans MT"/>
              </w:rPr>
              <w:t>Enquiry to consider</w:t>
            </w:r>
          </w:p>
        </w:tc>
        <w:tc>
          <w:tcPr>
            <w:tcW w:w="3747" w:type="dxa"/>
          </w:tcPr>
          <w:p w14:paraId="40F2E0D6" w14:textId="77777777" w:rsidR="00D34592" w:rsidRDefault="00D34592" w:rsidP="00D34592">
            <w:pPr>
              <w:jc w:val="center"/>
              <w:rPr>
                <w:rFonts w:ascii="Gill Sans MT" w:hAnsi="Gill Sans MT"/>
              </w:rPr>
            </w:pPr>
            <w:r>
              <w:rPr>
                <w:rFonts w:ascii="Gill Sans MT" w:hAnsi="Gill Sans MT"/>
              </w:rPr>
              <w:t>Narrative/Evidence Gathered</w:t>
            </w:r>
          </w:p>
        </w:tc>
        <w:tc>
          <w:tcPr>
            <w:tcW w:w="3747" w:type="dxa"/>
          </w:tcPr>
          <w:p w14:paraId="40A85386" w14:textId="77777777" w:rsidR="00D34592" w:rsidRDefault="00D34592" w:rsidP="00D34592">
            <w:pPr>
              <w:jc w:val="center"/>
              <w:rPr>
                <w:rFonts w:ascii="Gill Sans MT" w:hAnsi="Gill Sans MT"/>
              </w:rPr>
            </w:pPr>
            <w:r>
              <w:rPr>
                <w:rFonts w:ascii="Gill Sans MT" w:hAnsi="Gill Sans MT"/>
              </w:rPr>
              <w:t xml:space="preserve">Grading </w:t>
            </w:r>
          </w:p>
        </w:tc>
      </w:tr>
      <w:tr w:rsidR="00D34592" w14:paraId="17AEDD27" w14:textId="77777777" w:rsidTr="00D34592">
        <w:trPr>
          <w:trHeight w:val="500"/>
        </w:trPr>
        <w:tc>
          <w:tcPr>
            <w:tcW w:w="3747" w:type="dxa"/>
          </w:tcPr>
          <w:p w14:paraId="5017BE46" w14:textId="77777777" w:rsidR="00D34592" w:rsidRDefault="00D34592" w:rsidP="00D34592">
            <w:pPr>
              <w:jc w:val="center"/>
              <w:rPr>
                <w:rFonts w:ascii="Gill Sans MT" w:hAnsi="Gill Sans MT"/>
              </w:rPr>
            </w:pPr>
            <w:r w:rsidRPr="00D34592">
              <w:rPr>
                <w:rFonts w:ascii="Gill Sans MT" w:hAnsi="Gill Sans MT"/>
              </w:rPr>
              <w:t>Strength of intent across stakeholders</w:t>
            </w:r>
          </w:p>
        </w:tc>
        <w:tc>
          <w:tcPr>
            <w:tcW w:w="3747" w:type="dxa"/>
          </w:tcPr>
          <w:p w14:paraId="39EB5301" w14:textId="77777777" w:rsidR="00D34592" w:rsidRPr="00D34592" w:rsidRDefault="00D34592" w:rsidP="00D34592">
            <w:pPr>
              <w:jc w:val="center"/>
              <w:rPr>
                <w:rFonts w:ascii="Gill Sans MT" w:hAnsi="Gill Sans MT"/>
                <w:i/>
              </w:rPr>
            </w:pPr>
            <w:r w:rsidRPr="00D34592">
              <w:rPr>
                <w:rFonts w:ascii="Gill Sans MT" w:hAnsi="Gill Sans MT"/>
                <w:i/>
              </w:rPr>
              <w:t>Can all teachers describe the intent of the subject?</w:t>
            </w:r>
          </w:p>
          <w:p w14:paraId="13DC2375" w14:textId="77777777" w:rsidR="00D34592" w:rsidRPr="00D34592" w:rsidRDefault="00D34592" w:rsidP="00D34592">
            <w:pPr>
              <w:jc w:val="center"/>
              <w:rPr>
                <w:rFonts w:ascii="Gill Sans MT" w:hAnsi="Gill Sans MT"/>
                <w:i/>
              </w:rPr>
            </w:pPr>
            <w:r w:rsidRPr="00D34592">
              <w:rPr>
                <w:rFonts w:ascii="Gill Sans MT" w:hAnsi="Gill Sans MT"/>
                <w:i/>
              </w:rPr>
              <w:t>Do children know what the subject is and why they study it?</w:t>
            </w:r>
          </w:p>
          <w:p w14:paraId="7F490E06" w14:textId="77777777" w:rsidR="00D34592" w:rsidRPr="00D34592" w:rsidRDefault="00D34592" w:rsidP="00D34592">
            <w:pPr>
              <w:jc w:val="center"/>
              <w:rPr>
                <w:rFonts w:ascii="Gill Sans MT" w:hAnsi="Gill Sans MT"/>
                <w:i/>
              </w:rPr>
            </w:pPr>
            <w:r w:rsidRPr="00D34592">
              <w:rPr>
                <w:rFonts w:ascii="Gill Sans MT" w:hAnsi="Gill Sans MT"/>
                <w:i/>
              </w:rPr>
              <w:t>Is information available for Governors?</w:t>
            </w:r>
          </w:p>
          <w:p w14:paraId="30AC0A2C" w14:textId="77777777" w:rsidR="00D34592" w:rsidRDefault="00D34592" w:rsidP="00D34592">
            <w:pPr>
              <w:jc w:val="center"/>
              <w:rPr>
                <w:rFonts w:ascii="Gill Sans MT" w:hAnsi="Gill Sans MT"/>
                <w:i/>
              </w:rPr>
            </w:pPr>
            <w:r w:rsidRPr="00D34592">
              <w:rPr>
                <w:rFonts w:ascii="Gill Sans MT" w:hAnsi="Gill Sans MT"/>
                <w:i/>
              </w:rPr>
              <w:t>Is information available for parents?</w:t>
            </w:r>
          </w:p>
          <w:p w14:paraId="530EF58D" w14:textId="77777777" w:rsidR="003B6C72" w:rsidRPr="003B6C72" w:rsidRDefault="003B6C72" w:rsidP="003B6C72">
            <w:pPr>
              <w:jc w:val="center"/>
              <w:rPr>
                <w:rFonts w:ascii="Gill Sans MT" w:hAnsi="Gill Sans MT"/>
                <w:i/>
              </w:rPr>
            </w:pPr>
            <w:r w:rsidRPr="003B6C72">
              <w:rPr>
                <w:rFonts w:ascii="Gill Sans MT" w:hAnsi="Gill Sans MT"/>
                <w:i/>
              </w:rPr>
              <w:t>It is evident from what teachers do that</w:t>
            </w:r>
          </w:p>
          <w:p w14:paraId="7FEF0B91" w14:textId="77777777" w:rsidR="003B6C72" w:rsidRPr="003B6C72" w:rsidRDefault="003B6C72" w:rsidP="003B6C72">
            <w:pPr>
              <w:jc w:val="center"/>
              <w:rPr>
                <w:rFonts w:ascii="Gill Sans MT" w:hAnsi="Gill Sans MT"/>
                <w:i/>
              </w:rPr>
            </w:pPr>
            <w:r w:rsidRPr="003B6C72">
              <w:rPr>
                <w:rFonts w:ascii="Gill Sans MT" w:hAnsi="Gill Sans MT"/>
                <w:i/>
              </w:rPr>
              <w:t>they have a firm and common understanding of the school’s curriculum</w:t>
            </w:r>
          </w:p>
          <w:p w14:paraId="109BC8B8" w14:textId="77777777" w:rsidR="003B6C72" w:rsidRDefault="003B6C72" w:rsidP="003B6C72">
            <w:pPr>
              <w:jc w:val="center"/>
              <w:rPr>
                <w:rFonts w:ascii="Gill Sans MT" w:hAnsi="Gill Sans MT"/>
                <w:i/>
              </w:rPr>
            </w:pPr>
            <w:r w:rsidRPr="003B6C72">
              <w:rPr>
                <w:rFonts w:ascii="Gill Sans MT" w:hAnsi="Gill Sans MT"/>
                <w:i/>
              </w:rPr>
              <w:t>intent and what it means for their practice.</w:t>
            </w:r>
          </w:p>
          <w:p w14:paraId="436FE4E1" w14:textId="77777777" w:rsidR="003B6C72" w:rsidRPr="00D34592" w:rsidRDefault="003B6C72" w:rsidP="003B6C72">
            <w:pPr>
              <w:jc w:val="center"/>
              <w:rPr>
                <w:rFonts w:ascii="Gill Sans MT" w:hAnsi="Gill Sans MT"/>
                <w:i/>
              </w:rPr>
            </w:pPr>
            <w:r>
              <w:rPr>
                <w:rFonts w:ascii="Gill Sans MT" w:hAnsi="Gill Sans MT"/>
                <w:i/>
              </w:rPr>
              <w:t>Do lessons contribute to the curriuclum intent?</w:t>
            </w:r>
          </w:p>
          <w:p w14:paraId="36AC61C2" w14:textId="77777777" w:rsidR="00D34592" w:rsidRDefault="00D34592" w:rsidP="00D34592">
            <w:pPr>
              <w:jc w:val="center"/>
              <w:rPr>
                <w:rFonts w:ascii="Gill Sans MT" w:hAnsi="Gill Sans MT"/>
              </w:rPr>
            </w:pPr>
          </w:p>
        </w:tc>
        <w:tc>
          <w:tcPr>
            <w:tcW w:w="3747" w:type="dxa"/>
          </w:tcPr>
          <w:p w14:paraId="0E2F1709" w14:textId="77777777" w:rsidR="00D34592" w:rsidRDefault="00D34592" w:rsidP="00D34592">
            <w:pPr>
              <w:jc w:val="center"/>
              <w:rPr>
                <w:rFonts w:ascii="Gill Sans MT" w:hAnsi="Gill Sans MT"/>
              </w:rPr>
            </w:pPr>
          </w:p>
        </w:tc>
        <w:tc>
          <w:tcPr>
            <w:tcW w:w="3747" w:type="dxa"/>
          </w:tcPr>
          <w:p w14:paraId="3F9379A7" w14:textId="77777777" w:rsidR="00D34592" w:rsidRDefault="00D34592" w:rsidP="00D34592">
            <w:pPr>
              <w:jc w:val="center"/>
              <w:rPr>
                <w:rFonts w:ascii="Gill Sans MT" w:hAnsi="Gill Sans MT"/>
              </w:rPr>
            </w:pPr>
          </w:p>
        </w:tc>
      </w:tr>
      <w:tr w:rsidR="00D34592" w14:paraId="59A8B9C8" w14:textId="77777777" w:rsidTr="00D34592">
        <w:trPr>
          <w:trHeight w:val="512"/>
        </w:trPr>
        <w:tc>
          <w:tcPr>
            <w:tcW w:w="3747" w:type="dxa"/>
          </w:tcPr>
          <w:p w14:paraId="2A66E0B5" w14:textId="77777777" w:rsidR="00D34592" w:rsidRDefault="00D34592" w:rsidP="00D34592">
            <w:pPr>
              <w:jc w:val="center"/>
              <w:rPr>
                <w:rFonts w:ascii="Gill Sans MT" w:hAnsi="Gill Sans MT"/>
              </w:rPr>
            </w:pPr>
            <w:r w:rsidRPr="00D34592">
              <w:rPr>
                <w:rFonts w:ascii="Gill Sans MT" w:hAnsi="Gill Sans MT"/>
              </w:rPr>
              <w:t>Intent- showing ambition and links to school drivers</w:t>
            </w:r>
          </w:p>
        </w:tc>
        <w:tc>
          <w:tcPr>
            <w:tcW w:w="3747" w:type="dxa"/>
          </w:tcPr>
          <w:p w14:paraId="47C75ACB" w14:textId="77777777" w:rsidR="00D34592" w:rsidRPr="00D34592" w:rsidRDefault="00D34592" w:rsidP="00D34592">
            <w:pPr>
              <w:jc w:val="center"/>
              <w:rPr>
                <w:rFonts w:ascii="Gill Sans MT" w:hAnsi="Gill Sans MT"/>
                <w:i/>
              </w:rPr>
            </w:pPr>
            <w:r w:rsidRPr="00D34592">
              <w:rPr>
                <w:rFonts w:ascii="Gill Sans MT" w:hAnsi="Gill Sans MT"/>
                <w:i/>
              </w:rPr>
              <w:t>Is the intent statement ambitious?</w:t>
            </w:r>
          </w:p>
          <w:p w14:paraId="45F2EBD2" w14:textId="77777777" w:rsidR="00D34592" w:rsidRPr="00D34592" w:rsidRDefault="00D34592" w:rsidP="00D34592">
            <w:pPr>
              <w:jc w:val="center"/>
              <w:rPr>
                <w:rFonts w:ascii="Gill Sans MT" w:hAnsi="Gill Sans MT"/>
                <w:i/>
              </w:rPr>
            </w:pPr>
            <w:r w:rsidRPr="00D34592">
              <w:rPr>
                <w:rFonts w:ascii="Gill Sans MT" w:hAnsi="Gill Sans MT"/>
                <w:i/>
              </w:rPr>
              <w:t>Is it shared?</w:t>
            </w:r>
          </w:p>
          <w:p w14:paraId="134DBB79" w14:textId="77777777" w:rsidR="00D34592" w:rsidRPr="00D34592" w:rsidRDefault="00D34592" w:rsidP="00D34592">
            <w:pPr>
              <w:jc w:val="center"/>
              <w:rPr>
                <w:rFonts w:ascii="Gill Sans MT" w:hAnsi="Gill Sans MT"/>
                <w:i/>
              </w:rPr>
            </w:pPr>
            <w:r w:rsidRPr="00D34592">
              <w:rPr>
                <w:rFonts w:ascii="Gill Sans MT" w:hAnsi="Gill Sans MT"/>
                <w:i/>
              </w:rPr>
              <w:t>Does it cover all areas of school?</w:t>
            </w:r>
          </w:p>
          <w:p w14:paraId="281DBED1" w14:textId="77777777" w:rsidR="00D34592" w:rsidRPr="00D34592" w:rsidRDefault="00D34592" w:rsidP="00D34592">
            <w:pPr>
              <w:jc w:val="center"/>
              <w:rPr>
                <w:rFonts w:ascii="Gill Sans MT" w:hAnsi="Gill Sans MT"/>
                <w:i/>
              </w:rPr>
            </w:pPr>
            <w:r w:rsidRPr="00D34592">
              <w:rPr>
                <w:rFonts w:ascii="Gill Sans MT" w:hAnsi="Gill Sans MT"/>
                <w:i/>
              </w:rPr>
              <w:t>Does it include reference to all the drivers- oracy, diversity, reading, community understanding and school values?</w:t>
            </w:r>
          </w:p>
          <w:p w14:paraId="182E11B3" w14:textId="77777777" w:rsidR="00D34592" w:rsidRPr="00D34592" w:rsidRDefault="00D34592" w:rsidP="00D34592">
            <w:pPr>
              <w:jc w:val="center"/>
              <w:rPr>
                <w:rFonts w:ascii="Gill Sans MT" w:hAnsi="Gill Sans MT"/>
                <w:i/>
              </w:rPr>
            </w:pPr>
            <w:r w:rsidRPr="00D34592">
              <w:rPr>
                <w:rFonts w:ascii="Gill Sans MT" w:hAnsi="Gill Sans MT"/>
                <w:i/>
              </w:rPr>
              <w:t>Does it refer to the school sequence of learning and metacognition?</w:t>
            </w:r>
          </w:p>
          <w:p w14:paraId="3A69B53A" w14:textId="77777777" w:rsidR="00D34592" w:rsidRDefault="00D34592" w:rsidP="00D34592">
            <w:pPr>
              <w:jc w:val="center"/>
              <w:rPr>
                <w:rFonts w:ascii="Gill Sans MT" w:hAnsi="Gill Sans MT"/>
              </w:rPr>
            </w:pPr>
            <w:r w:rsidRPr="00D34592">
              <w:rPr>
                <w:rFonts w:ascii="Gill Sans MT" w:hAnsi="Gill Sans MT"/>
                <w:i/>
              </w:rPr>
              <w:t>Does it reflect the school curriuclum</w:t>
            </w:r>
            <w:r>
              <w:rPr>
                <w:rFonts w:ascii="Gill Sans MT" w:hAnsi="Gill Sans MT"/>
              </w:rPr>
              <w:t>?</w:t>
            </w:r>
          </w:p>
        </w:tc>
        <w:tc>
          <w:tcPr>
            <w:tcW w:w="3747" w:type="dxa"/>
          </w:tcPr>
          <w:p w14:paraId="045A4A91" w14:textId="77777777" w:rsidR="00D34592" w:rsidRDefault="00D34592" w:rsidP="00D34592">
            <w:pPr>
              <w:jc w:val="center"/>
              <w:rPr>
                <w:rFonts w:ascii="Gill Sans MT" w:hAnsi="Gill Sans MT"/>
              </w:rPr>
            </w:pPr>
          </w:p>
        </w:tc>
        <w:tc>
          <w:tcPr>
            <w:tcW w:w="3747" w:type="dxa"/>
          </w:tcPr>
          <w:p w14:paraId="16EB3DA6" w14:textId="77777777" w:rsidR="00D34592" w:rsidRDefault="00D34592" w:rsidP="00D34592">
            <w:pPr>
              <w:jc w:val="center"/>
              <w:rPr>
                <w:rFonts w:ascii="Gill Sans MT" w:hAnsi="Gill Sans MT"/>
              </w:rPr>
            </w:pPr>
          </w:p>
        </w:tc>
      </w:tr>
      <w:tr w:rsidR="00D34592" w14:paraId="4C71EFCC" w14:textId="77777777" w:rsidTr="00D34592">
        <w:trPr>
          <w:trHeight w:val="751"/>
        </w:trPr>
        <w:tc>
          <w:tcPr>
            <w:tcW w:w="3747" w:type="dxa"/>
          </w:tcPr>
          <w:p w14:paraId="38EC1B80" w14:textId="77777777" w:rsidR="00D34592" w:rsidRDefault="00D34592" w:rsidP="00D34592">
            <w:pPr>
              <w:jc w:val="center"/>
              <w:rPr>
                <w:rFonts w:ascii="Gill Sans MT" w:hAnsi="Gill Sans MT"/>
              </w:rPr>
            </w:pPr>
            <w:r w:rsidRPr="00D34592">
              <w:rPr>
                <w:rFonts w:ascii="Gill Sans MT" w:hAnsi="Gill Sans MT"/>
              </w:rPr>
              <w:lastRenderedPageBreak/>
              <w:t>Implementation-are children supported to know more and remember more?</w:t>
            </w:r>
          </w:p>
        </w:tc>
        <w:tc>
          <w:tcPr>
            <w:tcW w:w="3747" w:type="dxa"/>
          </w:tcPr>
          <w:p w14:paraId="54E7E247" w14:textId="77777777" w:rsidR="00D34592" w:rsidRPr="00D34592" w:rsidRDefault="00D34592" w:rsidP="00D34592">
            <w:pPr>
              <w:jc w:val="center"/>
              <w:rPr>
                <w:rFonts w:ascii="Gill Sans MT" w:hAnsi="Gill Sans MT"/>
                <w:i/>
              </w:rPr>
            </w:pPr>
            <w:r w:rsidRPr="00D34592">
              <w:rPr>
                <w:rFonts w:ascii="Gill Sans MT" w:hAnsi="Gill Sans MT"/>
                <w:i/>
              </w:rPr>
              <w:t>Is their evidence of prior review to start lessons?</w:t>
            </w:r>
          </w:p>
          <w:p w14:paraId="5EE0A365" w14:textId="77777777" w:rsidR="00D34592" w:rsidRPr="00D34592" w:rsidRDefault="00D34592" w:rsidP="00D34592">
            <w:pPr>
              <w:jc w:val="center"/>
              <w:rPr>
                <w:rFonts w:ascii="Gill Sans MT" w:hAnsi="Gill Sans MT"/>
                <w:i/>
              </w:rPr>
            </w:pPr>
            <w:r w:rsidRPr="00D34592">
              <w:rPr>
                <w:rFonts w:ascii="Gill Sans MT" w:hAnsi="Gill Sans MT"/>
                <w:i/>
              </w:rPr>
              <w:t>Is the subject being covered well during review weeks?</w:t>
            </w:r>
          </w:p>
          <w:p w14:paraId="6AE93F38" w14:textId="77777777" w:rsidR="00D34592" w:rsidRPr="00D34592" w:rsidRDefault="00D34592" w:rsidP="00D34592">
            <w:pPr>
              <w:jc w:val="center"/>
              <w:rPr>
                <w:rFonts w:ascii="Gill Sans MT" w:hAnsi="Gill Sans MT"/>
                <w:i/>
              </w:rPr>
            </w:pPr>
            <w:r w:rsidRPr="00D34592">
              <w:rPr>
                <w:rFonts w:ascii="Gill Sans MT" w:hAnsi="Gill Sans MT"/>
                <w:i/>
              </w:rPr>
              <w:t>Do teachers understand and emphasise horizontal/vertical links?</w:t>
            </w:r>
          </w:p>
          <w:p w14:paraId="112B25E8" w14:textId="77777777" w:rsidR="00D34592" w:rsidRPr="00D34592" w:rsidRDefault="00D34592" w:rsidP="00D34592">
            <w:pPr>
              <w:jc w:val="center"/>
              <w:rPr>
                <w:rFonts w:ascii="Gill Sans MT" w:hAnsi="Gill Sans MT"/>
                <w:i/>
              </w:rPr>
            </w:pPr>
            <w:r w:rsidRPr="00D34592">
              <w:rPr>
                <w:rFonts w:ascii="Gill Sans MT" w:hAnsi="Gill Sans MT"/>
                <w:i/>
              </w:rPr>
              <w:t>Do they revisit horizontal/vertical links before learning new content?</w:t>
            </w:r>
          </w:p>
          <w:p w14:paraId="3F59F1C0" w14:textId="77777777" w:rsidR="00D34592" w:rsidRDefault="00D34592" w:rsidP="00D34592">
            <w:pPr>
              <w:jc w:val="center"/>
              <w:rPr>
                <w:rFonts w:ascii="Gill Sans MT" w:hAnsi="Gill Sans MT"/>
              </w:rPr>
            </w:pPr>
            <w:r w:rsidRPr="00D34592">
              <w:rPr>
                <w:rFonts w:ascii="Gill Sans MT" w:hAnsi="Gill Sans MT"/>
                <w:i/>
              </w:rPr>
              <w:t>Is retrieval practice well implemented in your subject?</w:t>
            </w:r>
          </w:p>
        </w:tc>
        <w:tc>
          <w:tcPr>
            <w:tcW w:w="3747" w:type="dxa"/>
          </w:tcPr>
          <w:p w14:paraId="789C1CA0" w14:textId="77777777" w:rsidR="00D34592" w:rsidRDefault="00D34592" w:rsidP="00D34592">
            <w:pPr>
              <w:jc w:val="center"/>
              <w:rPr>
                <w:rFonts w:ascii="Gill Sans MT" w:hAnsi="Gill Sans MT"/>
              </w:rPr>
            </w:pPr>
          </w:p>
        </w:tc>
        <w:tc>
          <w:tcPr>
            <w:tcW w:w="3747" w:type="dxa"/>
          </w:tcPr>
          <w:p w14:paraId="18032A14" w14:textId="77777777" w:rsidR="00D34592" w:rsidRDefault="00D34592" w:rsidP="00D34592">
            <w:pPr>
              <w:jc w:val="center"/>
              <w:rPr>
                <w:rFonts w:ascii="Gill Sans MT" w:hAnsi="Gill Sans MT"/>
              </w:rPr>
            </w:pPr>
          </w:p>
        </w:tc>
      </w:tr>
      <w:tr w:rsidR="00D34592" w14:paraId="3CC54E11" w14:textId="77777777" w:rsidTr="00D34592">
        <w:trPr>
          <w:trHeight w:val="512"/>
        </w:trPr>
        <w:tc>
          <w:tcPr>
            <w:tcW w:w="3747" w:type="dxa"/>
          </w:tcPr>
          <w:p w14:paraId="4A09373B" w14:textId="77777777" w:rsidR="00D34592" w:rsidRDefault="00D34592" w:rsidP="00D34592">
            <w:pPr>
              <w:jc w:val="center"/>
              <w:rPr>
                <w:rFonts w:ascii="Gill Sans MT" w:hAnsi="Gill Sans MT"/>
              </w:rPr>
            </w:pPr>
            <w:r w:rsidRPr="00D34592">
              <w:rPr>
                <w:rFonts w:ascii="Gill Sans MT" w:hAnsi="Gill Sans MT"/>
              </w:rPr>
              <w:t>Implementation-are curriuclum plans followed?</w:t>
            </w:r>
            <w:r w:rsidRPr="00D34592">
              <w:rPr>
                <w:rFonts w:ascii="Gill Sans MT" w:hAnsi="Gill Sans MT"/>
              </w:rPr>
              <w:tab/>
            </w:r>
          </w:p>
        </w:tc>
        <w:tc>
          <w:tcPr>
            <w:tcW w:w="3747" w:type="dxa"/>
          </w:tcPr>
          <w:p w14:paraId="5E98AF45" w14:textId="77777777" w:rsidR="00D34592" w:rsidRDefault="00D34592" w:rsidP="00D34592">
            <w:pPr>
              <w:jc w:val="center"/>
              <w:rPr>
                <w:rFonts w:ascii="Gill Sans MT" w:hAnsi="Gill Sans MT"/>
                <w:i/>
              </w:rPr>
            </w:pPr>
            <w:r w:rsidRPr="003B6C72">
              <w:rPr>
                <w:rFonts w:ascii="Gill Sans MT" w:hAnsi="Gill Sans MT"/>
                <w:i/>
              </w:rPr>
              <w:t xml:space="preserve">Are year groups </w:t>
            </w:r>
            <w:r w:rsidR="003B6C72" w:rsidRPr="003B6C72">
              <w:rPr>
                <w:rFonts w:ascii="Gill Sans MT" w:hAnsi="Gill Sans MT"/>
                <w:i/>
              </w:rPr>
              <w:t>following the curriuclum plan?</w:t>
            </w:r>
          </w:p>
          <w:p w14:paraId="2288C5EE" w14:textId="77777777" w:rsidR="00247C22" w:rsidRPr="00247C22" w:rsidRDefault="00247C22" w:rsidP="00247C22">
            <w:pPr>
              <w:jc w:val="center"/>
              <w:rPr>
                <w:rFonts w:ascii="Gill Sans MT" w:hAnsi="Gill Sans MT"/>
                <w:i/>
              </w:rPr>
            </w:pPr>
            <w:r w:rsidRPr="00247C22">
              <w:rPr>
                <w:rFonts w:ascii="Gill Sans MT" w:hAnsi="Gill Sans MT"/>
                <w:i/>
              </w:rPr>
              <w:t>The work given to pupils, over time and across the school, consistently</w:t>
            </w:r>
          </w:p>
          <w:p w14:paraId="741E0975" w14:textId="77777777" w:rsidR="00247C22" w:rsidRPr="003B6C72" w:rsidRDefault="00247C22" w:rsidP="00247C22">
            <w:pPr>
              <w:jc w:val="center"/>
              <w:rPr>
                <w:rFonts w:ascii="Gill Sans MT" w:hAnsi="Gill Sans MT"/>
                <w:i/>
              </w:rPr>
            </w:pPr>
            <w:r w:rsidRPr="00247C22">
              <w:rPr>
                <w:rFonts w:ascii="Gill Sans MT" w:hAnsi="Gill Sans MT"/>
                <w:i/>
              </w:rPr>
              <w:t>matches the aims of the curriculum</w:t>
            </w:r>
          </w:p>
        </w:tc>
        <w:tc>
          <w:tcPr>
            <w:tcW w:w="3747" w:type="dxa"/>
          </w:tcPr>
          <w:p w14:paraId="3F5DD114" w14:textId="77777777" w:rsidR="00D34592" w:rsidRDefault="00D34592" w:rsidP="00D34592">
            <w:pPr>
              <w:jc w:val="center"/>
              <w:rPr>
                <w:rFonts w:ascii="Gill Sans MT" w:hAnsi="Gill Sans MT"/>
              </w:rPr>
            </w:pPr>
          </w:p>
        </w:tc>
        <w:tc>
          <w:tcPr>
            <w:tcW w:w="3747" w:type="dxa"/>
          </w:tcPr>
          <w:p w14:paraId="0D2AC49C" w14:textId="77777777" w:rsidR="00D34592" w:rsidRDefault="00D34592" w:rsidP="00D34592">
            <w:pPr>
              <w:jc w:val="center"/>
              <w:rPr>
                <w:rFonts w:ascii="Gill Sans MT" w:hAnsi="Gill Sans MT"/>
              </w:rPr>
            </w:pPr>
          </w:p>
        </w:tc>
      </w:tr>
      <w:tr w:rsidR="00D34592" w14:paraId="3A3F38CA" w14:textId="77777777" w:rsidTr="00D34592">
        <w:trPr>
          <w:trHeight w:val="250"/>
        </w:trPr>
        <w:tc>
          <w:tcPr>
            <w:tcW w:w="3747" w:type="dxa"/>
          </w:tcPr>
          <w:p w14:paraId="7850C142" w14:textId="77777777" w:rsidR="00D34592" w:rsidRDefault="00D34592" w:rsidP="00D34592">
            <w:pPr>
              <w:jc w:val="center"/>
              <w:rPr>
                <w:rFonts w:ascii="Gill Sans MT" w:hAnsi="Gill Sans MT"/>
              </w:rPr>
            </w:pPr>
            <w:r w:rsidRPr="00D34592">
              <w:rPr>
                <w:rFonts w:ascii="Gill Sans MT" w:hAnsi="Gill Sans MT"/>
              </w:rPr>
              <w:t>Quality of teaching and learning</w:t>
            </w:r>
            <w:r w:rsidRPr="00D34592">
              <w:rPr>
                <w:rFonts w:ascii="Gill Sans MT" w:hAnsi="Gill Sans MT"/>
              </w:rPr>
              <w:tab/>
            </w:r>
          </w:p>
        </w:tc>
        <w:tc>
          <w:tcPr>
            <w:tcW w:w="3747" w:type="dxa"/>
          </w:tcPr>
          <w:p w14:paraId="4D12EE12" w14:textId="77777777" w:rsidR="00247C22" w:rsidRPr="00247C22" w:rsidRDefault="00247C22" w:rsidP="00247C22">
            <w:pPr>
              <w:pStyle w:val="ListParagraph"/>
              <w:numPr>
                <w:ilvl w:val="0"/>
                <w:numId w:val="1"/>
              </w:numPr>
              <w:rPr>
                <w:rFonts w:ascii="Gill Sans MT" w:hAnsi="Gill Sans MT"/>
                <w:i/>
              </w:rPr>
            </w:pPr>
            <w:r w:rsidRPr="00247C22">
              <w:rPr>
                <w:rFonts w:ascii="Gill Sans MT" w:hAnsi="Gill Sans MT"/>
                <w:i/>
              </w:rPr>
              <w:t xml:space="preserve">Teachers present subject matter clearly, promoting appropriate discussion about the subject matter being taught. </w:t>
            </w:r>
          </w:p>
          <w:p w14:paraId="6A44145C" w14:textId="77777777" w:rsidR="00D34592" w:rsidRPr="00247C22" w:rsidRDefault="00247C22" w:rsidP="00247C22">
            <w:pPr>
              <w:pStyle w:val="ListParagraph"/>
              <w:numPr>
                <w:ilvl w:val="0"/>
                <w:numId w:val="1"/>
              </w:numPr>
              <w:rPr>
                <w:rFonts w:ascii="Gill Sans MT" w:hAnsi="Gill Sans MT"/>
                <w:i/>
              </w:rPr>
            </w:pPr>
            <w:r w:rsidRPr="00247C22">
              <w:rPr>
                <w:rFonts w:ascii="Gill Sans MT" w:hAnsi="Gill Sans MT"/>
                <w:i/>
              </w:rPr>
              <w:t>They check pupils’ understanding systematically, identify misconceptions accurately and provide clear, direct feedback. In so doing, they respond and adapt their teaching as necessary without unnecessarily elaborate or individualised approaches.</w:t>
            </w:r>
          </w:p>
          <w:p w14:paraId="50CDF5DF" w14:textId="77777777" w:rsidR="00247C22" w:rsidRPr="00247C22" w:rsidRDefault="00247C22" w:rsidP="00247C22">
            <w:pPr>
              <w:pStyle w:val="ListParagraph"/>
              <w:numPr>
                <w:ilvl w:val="0"/>
                <w:numId w:val="1"/>
              </w:numPr>
              <w:rPr>
                <w:rFonts w:ascii="Gill Sans MT" w:hAnsi="Gill Sans MT"/>
                <w:i/>
              </w:rPr>
            </w:pPr>
            <w:r w:rsidRPr="00247C22">
              <w:rPr>
                <w:rFonts w:ascii="Gill Sans MT" w:hAnsi="Gill Sans MT"/>
                <w:i/>
              </w:rPr>
              <w:t>Teaching is designed to help pupils to remember long term the content they have been taught and to integrate new knowledge into larger ideas.</w:t>
            </w:r>
          </w:p>
          <w:p w14:paraId="085E4DCC" w14:textId="77777777" w:rsidR="00247C22" w:rsidRPr="00247C22" w:rsidRDefault="00247C22" w:rsidP="00247C22">
            <w:pPr>
              <w:pStyle w:val="ListParagraph"/>
              <w:numPr>
                <w:ilvl w:val="0"/>
                <w:numId w:val="1"/>
              </w:numPr>
              <w:rPr>
                <w:rFonts w:ascii="Gill Sans MT" w:hAnsi="Gill Sans MT"/>
                <w:i/>
              </w:rPr>
            </w:pPr>
            <w:r w:rsidRPr="00247C22">
              <w:rPr>
                <w:rFonts w:ascii="Gill Sans MT" w:hAnsi="Gill Sans MT"/>
                <w:i/>
              </w:rPr>
              <w:t xml:space="preserve">Teachers and leaders use assessment well, for example to help pupils embed and use knowledge fluently, or to check understanding and inform teaching. Leaders understand the limitations of assessment and do not use it in a way that creates </w:t>
            </w:r>
            <w:r w:rsidRPr="00247C22">
              <w:rPr>
                <w:rFonts w:ascii="Gill Sans MT" w:hAnsi="Gill Sans MT"/>
                <w:i/>
              </w:rPr>
              <w:lastRenderedPageBreak/>
              <w:t>unnecessary burdens on staff or pupils.</w:t>
            </w:r>
          </w:p>
          <w:p w14:paraId="24DB4029" w14:textId="77777777" w:rsidR="00247C22" w:rsidRPr="00247C22" w:rsidRDefault="00247C22" w:rsidP="00247C22">
            <w:pPr>
              <w:pStyle w:val="ListParagraph"/>
              <w:numPr>
                <w:ilvl w:val="0"/>
                <w:numId w:val="1"/>
              </w:numPr>
              <w:rPr>
                <w:rFonts w:ascii="Gill Sans MT" w:hAnsi="Gill Sans MT"/>
                <w:i/>
              </w:rPr>
            </w:pPr>
            <w:r w:rsidRPr="00247C22">
              <w:rPr>
                <w:rFonts w:ascii="Gill Sans MT" w:hAnsi="Gill Sans MT"/>
                <w:i/>
              </w:rPr>
              <w:t>The work given to pupils is demanding and matches the aims of the curriculum in being coherently planned and sequenced towards cumulatively sufficient knowledge</w:t>
            </w:r>
          </w:p>
        </w:tc>
        <w:tc>
          <w:tcPr>
            <w:tcW w:w="3747" w:type="dxa"/>
          </w:tcPr>
          <w:p w14:paraId="0A392F74" w14:textId="77777777" w:rsidR="00D34592" w:rsidRDefault="00D34592" w:rsidP="00D34592">
            <w:pPr>
              <w:jc w:val="center"/>
              <w:rPr>
                <w:rFonts w:ascii="Gill Sans MT" w:hAnsi="Gill Sans MT"/>
              </w:rPr>
            </w:pPr>
          </w:p>
        </w:tc>
        <w:tc>
          <w:tcPr>
            <w:tcW w:w="3747" w:type="dxa"/>
          </w:tcPr>
          <w:p w14:paraId="4EDE1E5A" w14:textId="77777777" w:rsidR="00D34592" w:rsidRDefault="00D34592" w:rsidP="00D34592">
            <w:pPr>
              <w:jc w:val="center"/>
              <w:rPr>
                <w:rFonts w:ascii="Gill Sans MT" w:hAnsi="Gill Sans MT"/>
              </w:rPr>
            </w:pPr>
          </w:p>
        </w:tc>
      </w:tr>
      <w:tr w:rsidR="00D34592" w14:paraId="04808A85" w14:textId="77777777" w:rsidTr="00D34592">
        <w:trPr>
          <w:trHeight w:val="500"/>
        </w:trPr>
        <w:tc>
          <w:tcPr>
            <w:tcW w:w="3747" w:type="dxa"/>
          </w:tcPr>
          <w:p w14:paraId="26726BE9" w14:textId="77777777" w:rsidR="00D34592" w:rsidRPr="00D34592" w:rsidRDefault="00D34592" w:rsidP="00D34592">
            <w:pPr>
              <w:jc w:val="center"/>
              <w:rPr>
                <w:rFonts w:ascii="Gill Sans MT" w:hAnsi="Gill Sans MT"/>
              </w:rPr>
            </w:pPr>
            <w:r w:rsidRPr="00D34592">
              <w:rPr>
                <w:rFonts w:ascii="Gill Sans MT" w:hAnsi="Gill Sans MT"/>
              </w:rPr>
              <w:t>Implementation quality of pupil’s work</w:t>
            </w:r>
          </w:p>
        </w:tc>
        <w:tc>
          <w:tcPr>
            <w:tcW w:w="3747" w:type="dxa"/>
          </w:tcPr>
          <w:p w14:paraId="0EA28AE9" w14:textId="77777777" w:rsidR="00D34592" w:rsidRPr="00247C22" w:rsidRDefault="00247C22" w:rsidP="00D34592">
            <w:pPr>
              <w:jc w:val="center"/>
              <w:rPr>
                <w:rFonts w:ascii="Gill Sans MT" w:hAnsi="Gill Sans MT"/>
                <w:i/>
              </w:rPr>
            </w:pPr>
            <w:r w:rsidRPr="00247C22">
              <w:rPr>
                <w:rFonts w:ascii="Gill Sans MT" w:hAnsi="Gill Sans MT"/>
                <w:i/>
              </w:rPr>
              <w:t>Pupils’ work across the curriculum is consistently of a high quality</w:t>
            </w:r>
          </w:p>
        </w:tc>
        <w:tc>
          <w:tcPr>
            <w:tcW w:w="3747" w:type="dxa"/>
          </w:tcPr>
          <w:p w14:paraId="0CB7C824" w14:textId="77777777" w:rsidR="00D34592" w:rsidRDefault="00D34592" w:rsidP="00D34592">
            <w:pPr>
              <w:jc w:val="center"/>
              <w:rPr>
                <w:rFonts w:ascii="Gill Sans MT" w:hAnsi="Gill Sans MT"/>
              </w:rPr>
            </w:pPr>
          </w:p>
        </w:tc>
        <w:tc>
          <w:tcPr>
            <w:tcW w:w="3747" w:type="dxa"/>
          </w:tcPr>
          <w:p w14:paraId="0185C91A" w14:textId="77777777" w:rsidR="00D34592" w:rsidRDefault="00D34592" w:rsidP="00D34592">
            <w:pPr>
              <w:jc w:val="center"/>
              <w:rPr>
                <w:rFonts w:ascii="Gill Sans MT" w:hAnsi="Gill Sans MT"/>
              </w:rPr>
            </w:pPr>
          </w:p>
        </w:tc>
      </w:tr>
      <w:tr w:rsidR="00D34592" w14:paraId="6783CB4B" w14:textId="77777777" w:rsidTr="00D34592">
        <w:trPr>
          <w:trHeight w:val="250"/>
        </w:trPr>
        <w:tc>
          <w:tcPr>
            <w:tcW w:w="3747" w:type="dxa"/>
          </w:tcPr>
          <w:p w14:paraId="524EB9E7" w14:textId="3F8EC4C6" w:rsidR="00D34592" w:rsidRDefault="001C5EF3" w:rsidP="00D34592">
            <w:pPr>
              <w:jc w:val="center"/>
              <w:rPr>
                <w:rFonts w:ascii="Gill Sans MT" w:hAnsi="Gill Sans MT"/>
              </w:rPr>
            </w:pPr>
            <w:r>
              <w:rPr>
                <w:rFonts w:ascii="Gill Sans MT" w:hAnsi="Gill Sans MT"/>
              </w:rPr>
              <w:t xml:space="preserve">Impact - </w:t>
            </w:r>
            <w:r w:rsidR="00D34592" w:rsidRPr="00D34592">
              <w:rPr>
                <w:rFonts w:ascii="Gill Sans MT" w:hAnsi="Gill Sans MT"/>
              </w:rPr>
              <w:t>Attainment and progress</w:t>
            </w:r>
          </w:p>
        </w:tc>
        <w:tc>
          <w:tcPr>
            <w:tcW w:w="3747" w:type="dxa"/>
          </w:tcPr>
          <w:p w14:paraId="313EB0FD" w14:textId="77777777" w:rsidR="00247C22" w:rsidRPr="00247C22" w:rsidRDefault="00247C22" w:rsidP="00247C22">
            <w:pPr>
              <w:jc w:val="center"/>
              <w:rPr>
                <w:rFonts w:ascii="Gill Sans MT" w:hAnsi="Gill Sans MT"/>
                <w:i/>
              </w:rPr>
            </w:pPr>
            <w:r w:rsidRPr="00247C22">
              <w:rPr>
                <w:rFonts w:ascii="Gill Sans MT" w:hAnsi="Gill Sans MT"/>
                <w:i/>
              </w:rPr>
              <w:t>Pupils consistently achieve highly, particularly the most disadvantaged.</w:t>
            </w:r>
          </w:p>
          <w:p w14:paraId="4D189ADF" w14:textId="77777777" w:rsidR="00D34592" w:rsidRPr="00247C22" w:rsidRDefault="00247C22" w:rsidP="00247C22">
            <w:pPr>
              <w:jc w:val="center"/>
              <w:rPr>
                <w:rFonts w:ascii="Gill Sans MT" w:hAnsi="Gill Sans MT"/>
                <w:i/>
              </w:rPr>
            </w:pPr>
            <w:r w:rsidRPr="00247C22">
              <w:rPr>
                <w:rFonts w:ascii="Gill Sans MT" w:hAnsi="Gill Sans MT"/>
                <w:i/>
              </w:rPr>
              <w:t>Pupils with SEND achieve exceptionally well.</w:t>
            </w:r>
          </w:p>
          <w:p w14:paraId="43FA495C" w14:textId="77777777" w:rsidR="00247C22" w:rsidRPr="00247C22" w:rsidRDefault="00247C22" w:rsidP="00247C22">
            <w:pPr>
              <w:jc w:val="center"/>
              <w:rPr>
                <w:rFonts w:ascii="Gill Sans MT" w:hAnsi="Gill Sans MT"/>
                <w:i/>
              </w:rPr>
            </w:pPr>
            <w:r w:rsidRPr="00247C22">
              <w:rPr>
                <w:rFonts w:ascii="Gill Sans MT" w:hAnsi="Gill Sans MT"/>
                <w:i/>
              </w:rPr>
              <w:t>Pupils develop detailed knowledge and skills across the curriculum and, as a</w:t>
            </w:r>
          </w:p>
          <w:p w14:paraId="73DD1AEC" w14:textId="77777777" w:rsidR="00247C22" w:rsidRPr="00247C22" w:rsidRDefault="00247C22" w:rsidP="00247C22">
            <w:pPr>
              <w:jc w:val="center"/>
              <w:rPr>
                <w:rFonts w:ascii="Gill Sans MT" w:hAnsi="Gill Sans MT"/>
                <w:i/>
              </w:rPr>
            </w:pPr>
            <w:r w:rsidRPr="00247C22">
              <w:rPr>
                <w:rFonts w:ascii="Gill Sans MT" w:hAnsi="Gill Sans MT"/>
                <w:i/>
              </w:rPr>
              <w:t>result, achieve well. This is reflected in results from national tests and</w:t>
            </w:r>
          </w:p>
          <w:p w14:paraId="045EBB09" w14:textId="77777777" w:rsidR="00247C22" w:rsidRPr="00247C22" w:rsidRDefault="00247C22" w:rsidP="00247C22">
            <w:pPr>
              <w:jc w:val="center"/>
              <w:rPr>
                <w:rFonts w:ascii="Gill Sans MT" w:hAnsi="Gill Sans MT"/>
                <w:i/>
              </w:rPr>
            </w:pPr>
            <w:r w:rsidRPr="00247C22">
              <w:rPr>
                <w:rFonts w:ascii="Gill Sans MT" w:hAnsi="Gill Sans MT"/>
                <w:i/>
              </w:rPr>
              <w:t>examinations that meet government expectations, or in the qualifications</w:t>
            </w:r>
          </w:p>
          <w:p w14:paraId="4139FFF1" w14:textId="77777777" w:rsidR="00247C22" w:rsidRPr="00247C22" w:rsidRDefault="00247C22" w:rsidP="00247C22">
            <w:pPr>
              <w:jc w:val="center"/>
              <w:rPr>
                <w:rFonts w:ascii="Gill Sans MT" w:hAnsi="Gill Sans MT"/>
                <w:i/>
              </w:rPr>
            </w:pPr>
            <w:r w:rsidRPr="00247C22">
              <w:rPr>
                <w:rFonts w:ascii="Gill Sans MT" w:hAnsi="Gill Sans MT"/>
                <w:i/>
              </w:rPr>
              <w:t>obtained.</w:t>
            </w:r>
          </w:p>
          <w:p w14:paraId="691C98D0" w14:textId="77777777" w:rsidR="00247C22" w:rsidRDefault="00247C22" w:rsidP="00247C22">
            <w:pPr>
              <w:jc w:val="center"/>
              <w:rPr>
                <w:rFonts w:ascii="Gill Sans MT" w:hAnsi="Gill Sans MT"/>
              </w:rPr>
            </w:pPr>
            <w:r w:rsidRPr="00247C22">
              <w:rPr>
                <w:rFonts w:ascii="Gill Sans MT" w:hAnsi="Gill Sans MT"/>
                <w:i/>
              </w:rPr>
              <w:t>In year progress is evident. Leaders aim for at least 75% expected with 20%GDS</w:t>
            </w:r>
          </w:p>
        </w:tc>
        <w:tc>
          <w:tcPr>
            <w:tcW w:w="3747" w:type="dxa"/>
          </w:tcPr>
          <w:p w14:paraId="091F62B8" w14:textId="77777777" w:rsidR="00D34592" w:rsidRDefault="00D34592" w:rsidP="00D34592">
            <w:pPr>
              <w:jc w:val="center"/>
              <w:rPr>
                <w:rFonts w:ascii="Gill Sans MT" w:hAnsi="Gill Sans MT"/>
              </w:rPr>
            </w:pPr>
          </w:p>
        </w:tc>
        <w:tc>
          <w:tcPr>
            <w:tcW w:w="3747" w:type="dxa"/>
          </w:tcPr>
          <w:p w14:paraId="141AE9B0" w14:textId="77777777" w:rsidR="00D34592" w:rsidRDefault="00D34592" w:rsidP="00D34592">
            <w:pPr>
              <w:jc w:val="center"/>
              <w:rPr>
                <w:rFonts w:ascii="Gill Sans MT" w:hAnsi="Gill Sans MT"/>
              </w:rPr>
            </w:pPr>
          </w:p>
        </w:tc>
      </w:tr>
      <w:tr w:rsidR="00D34592" w14:paraId="1D197416" w14:textId="77777777" w:rsidTr="00D34592">
        <w:trPr>
          <w:trHeight w:val="763"/>
        </w:trPr>
        <w:tc>
          <w:tcPr>
            <w:tcW w:w="3747" w:type="dxa"/>
          </w:tcPr>
          <w:p w14:paraId="461AEB97" w14:textId="77777777" w:rsidR="00D34592" w:rsidRDefault="00D34592" w:rsidP="00D34592">
            <w:pPr>
              <w:jc w:val="center"/>
              <w:rPr>
                <w:rFonts w:ascii="Gill Sans MT" w:hAnsi="Gill Sans MT"/>
              </w:rPr>
            </w:pPr>
            <w:r w:rsidRPr="00D34592">
              <w:rPr>
                <w:rFonts w:ascii="Gill Sans MT" w:hAnsi="Gill Sans MT"/>
              </w:rPr>
              <w:t>Staff subject knowledge and opportunities for professional development</w:t>
            </w:r>
            <w:r w:rsidRPr="00D34592">
              <w:rPr>
                <w:rFonts w:ascii="Gill Sans MT" w:hAnsi="Gill Sans MT"/>
              </w:rPr>
              <w:tab/>
            </w:r>
          </w:p>
        </w:tc>
        <w:tc>
          <w:tcPr>
            <w:tcW w:w="3747" w:type="dxa"/>
          </w:tcPr>
          <w:p w14:paraId="11CCD68D" w14:textId="77777777" w:rsidR="00247C22" w:rsidRPr="00247C22" w:rsidRDefault="00247C22" w:rsidP="00247C22">
            <w:pPr>
              <w:jc w:val="center"/>
              <w:rPr>
                <w:rFonts w:ascii="Gill Sans MT" w:hAnsi="Gill Sans MT"/>
                <w:i/>
              </w:rPr>
            </w:pPr>
            <w:r w:rsidRPr="00247C22">
              <w:rPr>
                <w:rFonts w:ascii="Gill Sans MT" w:hAnsi="Gill Sans MT"/>
                <w:i/>
              </w:rPr>
              <w:t>Teachers have good knowledge of the subject(s) and courses they teach.</w:t>
            </w:r>
          </w:p>
          <w:p w14:paraId="7A4F98C4" w14:textId="77777777" w:rsidR="00247C22" w:rsidRPr="00247C22" w:rsidRDefault="00247C22" w:rsidP="00247C22">
            <w:pPr>
              <w:jc w:val="center"/>
              <w:rPr>
                <w:rFonts w:ascii="Gill Sans MT" w:hAnsi="Gill Sans MT"/>
                <w:i/>
              </w:rPr>
            </w:pPr>
            <w:r w:rsidRPr="00247C22">
              <w:rPr>
                <w:rFonts w:ascii="Gill Sans MT" w:hAnsi="Gill Sans MT"/>
                <w:i/>
              </w:rPr>
              <w:t>What evidence do you have of offering effective support for those teaching outside their main?</w:t>
            </w:r>
          </w:p>
          <w:p w14:paraId="5AA48439" w14:textId="77777777" w:rsidR="00D34592" w:rsidRDefault="00247C22" w:rsidP="00247C22">
            <w:pPr>
              <w:jc w:val="center"/>
              <w:rPr>
                <w:rFonts w:ascii="Gill Sans MT" w:hAnsi="Gill Sans MT"/>
                <w:i/>
              </w:rPr>
            </w:pPr>
            <w:r w:rsidRPr="00247C22">
              <w:rPr>
                <w:rFonts w:ascii="Gill Sans MT" w:hAnsi="Gill Sans MT"/>
                <w:i/>
              </w:rPr>
              <w:t>areas of expertise.</w:t>
            </w:r>
          </w:p>
          <w:p w14:paraId="747163A2" w14:textId="77777777" w:rsidR="00BD758A" w:rsidRDefault="00BD758A" w:rsidP="00247C22">
            <w:pPr>
              <w:jc w:val="center"/>
              <w:rPr>
                <w:rFonts w:ascii="Gill Sans MT" w:hAnsi="Gill Sans MT"/>
              </w:rPr>
            </w:pPr>
            <w:r>
              <w:rPr>
                <w:rFonts w:ascii="Gill Sans MT" w:hAnsi="Gill Sans MT"/>
                <w:i/>
              </w:rPr>
              <w:t>Does the subject lead have evidence of CPD?</w:t>
            </w:r>
          </w:p>
        </w:tc>
        <w:tc>
          <w:tcPr>
            <w:tcW w:w="3747" w:type="dxa"/>
          </w:tcPr>
          <w:p w14:paraId="3D083164" w14:textId="77777777" w:rsidR="00D34592" w:rsidRDefault="00D34592" w:rsidP="00D34592">
            <w:pPr>
              <w:jc w:val="center"/>
              <w:rPr>
                <w:rFonts w:ascii="Gill Sans MT" w:hAnsi="Gill Sans MT"/>
              </w:rPr>
            </w:pPr>
          </w:p>
        </w:tc>
        <w:tc>
          <w:tcPr>
            <w:tcW w:w="3747" w:type="dxa"/>
          </w:tcPr>
          <w:p w14:paraId="7E5BA6C3" w14:textId="77777777" w:rsidR="00D34592" w:rsidRDefault="00D34592" w:rsidP="00D34592">
            <w:pPr>
              <w:jc w:val="center"/>
              <w:rPr>
                <w:rFonts w:ascii="Gill Sans MT" w:hAnsi="Gill Sans MT"/>
              </w:rPr>
            </w:pPr>
          </w:p>
        </w:tc>
      </w:tr>
      <w:tr w:rsidR="00D34592" w14:paraId="7E627160" w14:textId="77777777" w:rsidTr="00D34592">
        <w:trPr>
          <w:trHeight w:val="250"/>
        </w:trPr>
        <w:tc>
          <w:tcPr>
            <w:tcW w:w="3747" w:type="dxa"/>
          </w:tcPr>
          <w:p w14:paraId="74874389" w14:textId="77777777" w:rsidR="00D34592" w:rsidRDefault="00D34592" w:rsidP="00D34592">
            <w:pPr>
              <w:jc w:val="center"/>
              <w:rPr>
                <w:rFonts w:ascii="Gill Sans MT" w:hAnsi="Gill Sans MT"/>
              </w:rPr>
            </w:pPr>
            <w:r w:rsidRPr="00D34592">
              <w:rPr>
                <w:rFonts w:ascii="Gill Sans MT" w:hAnsi="Gill Sans MT"/>
              </w:rPr>
              <w:t>Enhancement across the curriuclum</w:t>
            </w:r>
          </w:p>
        </w:tc>
        <w:tc>
          <w:tcPr>
            <w:tcW w:w="3747" w:type="dxa"/>
          </w:tcPr>
          <w:p w14:paraId="0436CCEB" w14:textId="77777777" w:rsidR="00D34592" w:rsidRPr="00247C22" w:rsidRDefault="00247C22" w:rsidP="00D34592">
            <w:pPr>
              <w:jc w:val="center"/>
              <w:rPr>
                <w:rFonts w:ascii="Gill Sans MT" w:hAnsi="Gill Sans MT"/>
                <w:i/>
              </w:rPr>
            </w:pPr>
            <w:r w:rsidRPr="00247C22">
              <w:rPr>
                <w:rFonts w:ascii="Gill Sans MT" w:hAnsi="Gill Sans MT"/>
                <w:i/>
              </w:rPr>
              <w:t>How confident are you that you intentions to develop cultural capital are achieved?</w:t>
            </w:r>
          </w:p>
        </w:tc>
        <w:tc>
          <w:tcPr>
            <w:tcW w:w="3747" w:type="dxa"/>
          </w:tcPr>
          <w:p w14:paraId="45600772" w14:textId="77777777" w:rsidR="00D34592" w:rsidRDefault="00D34592" w:rsidP="00D34592">
            <w:pPr>
              <w:jc w:val="center"/>
              <w:rPr>
                <w:rFonts w:ascii="Gill Sans MT" w:hAnsi="Gill Sans MT"/>
              </w:rPr>
            </w:pPr>
          </w:p>
        </w:tc>
        <w:tc>
          <w:tcPr>
            <w:tcW w:w="3747" w:type="dxa"/>
          </w:tcPr>
          <w:p w14:paraId="100A8379" w14:textId="77777777" w:rsidR="00D34592" w:rsidRDefault="00D34592" w:rsidP="00D34592">
            <w:pPr>
              <w:jc w:val="center"/>
              <w:rPr>
                <w:rFonts w:ascii="Gill Sans MT" w:hAnsi="Gill Sans MT"/>
              </w:rPr>
            </w:pPr>
          </w:p>
        </w:tc>
      </w:tr>
      <w:tr w:rsidR="00D34592" w14:paraId="77238A42" w14:textId="77777777" w:rsidTr="00D34592">
        <w:trPr>
          <w:trHeight w:val="250"/>
        </w:trPr>
        <w:tc>
          <w:tcPr>
            <w:tcW w:w="3747" w:type="dxa"/>
          </w:tcPr>
          <w:p w14:paraId="21A46776" w14:textId="77777777" w:rsidR="00D34592" w:rsidRDefault="00D34592" w:rsidP="00D34592">
            <w:pPr>
              <w:jc w:val="center"/>
              <w:rPr>
                <w:rFonts w:ascii="Gill Sans MT" w:hAnsi="Gill Sans MT"/>
              </w:rPr>
            </w:pPr>
            <w:r w:rsidRPr="00D34592">
              <w:rPr>
                <w:rFonts w:ascii="Gill Sans MT" w:hAnsi="Gill Sans MT"/>
              </w:rPr>
              <w:t>Strength of subject leadership</w:t>
            </w:r>
          </w:p>
        </w:tc>
        <w:tc>
          <w:tcPr>
            <w:tcW w:w="3747" w:type="dxa"/>
          </w:tcPr>
          <w:p w14:paraId="3B21EFD0" w14:textId="77777777" w:rsidR="00D34592" w:rsidRPr="00BD758A" w:rsidRDefault="00247C22" w:rsidP="00D34592">
            <w:pPr>
              <w:jc w:val="center"/>
              <w:rPr>
                <w:rFonts w:ascii="Gill Sans MT" w:hAnsi="Gill Sans MT"/>
                <w:i/>
              </w:rPr>
            </w:pPr>
            <w:r w:rsidRPr="00BD758A">
              <w:rPr>
                <w:rFonts w:ascii="Gill Sans MT" w:hAnsi="Gill Sans MT"/>
                <w:i/>
              </w:rPr>
              <w:t>Leaders have a thorough view of their subject in school</w:t>
            </w:r>
          </w:p>
          <w:p w14:paraId="1FF9BF27" w14:textId="77777777" w:rsidR="00247C22" w:rsidRPr="00BD758A" w:rsidRDefault="00247C22" w:rsidP="00D34592">
            <w:pPr>
              <w:jc w:val="center"/>
              <w:rPr>
                <w:rFonts w:ascii="Gill Sans MT" w:hAnsi="Gill Sans MT"/>
                <w:i/>
              </w:rPr>
            </w:pPr>
            <w:r w:rsidRPr="00BD758A">
              <w:rPr>
                <w:rFonts w:ascii="Gill Sans MT" w:hAnsi="Gill Sans MT"/>
                <w:i/>
              </w:rPr>
              <w:t>Leaders support teachers and share their expertise</w:t>
            </w:r>
          </w:p>
          <w:p w14:paraId="4B2704AC" w14:textId="77777777" w:rsidR="00247C22" w:rsidRPr="00BD758A" w:rsidRDefault="00247C22" w:rsidP="00D34592">
            <w:pPr>
              <w:jc w:val="center"/>
              <w:rPr>
                <w:rFonts w:ascii="Gill Sans MT" w:hAnsi="Gill Sans MT"/>
                <w:i/>
              </w:rPr>
            </w:pPr>
            <w:r w:rsidRPr="00BD758A">
              <w:rPr>
                <w:rFonts w:ascii="Gill Sans MT" w:hAnsi="Gill Sans MT"/>
                <w:i/>
              </w:rPr>
              <w:t>Leaders are clear on areas of strength and know where improvements are needed</w:t>
            </w:r>
          </w:p>
          <w:p w14:paraId="32EB1B98" w14:textId="77777777" w:rsidR="00247C22" w:rsidRPr="00BD758A" w:rsidRDefault="00247C22" w:rsidP="00D34592">
            <w:pPr>
              <w:jc w:val="center"/>
              <w:rPr>
                <w:rFonts w:ascii="Gill Sans MT" w:hAnsi="Gill Sans MT"/>
                <w:i/>
              </w:rPr>
            </w:pPr>
            <w:r w:rsidRPr="00BD758A">
              <w:rPr>
                <w:rFonts w:ascii="Gill Sans MT" w:hAnsi="Gill Sans MT"/>
                <w:i/>
              </w:rPr>
              <w:lastRenderedPageBreak/>
              <w:t>Leaders are pro-active in seeking out development opportunities</w:t>
            </w:r>
          </w:p>
          <w:p w14:paraId="008E5949" w14:textId="77777777" w:rsidR="00247C22" w:rsidRPr="00BD758A" w:rsidRDefault="00247C22" w:rsidP="00D34592">
            <w:pPr>
              <w:jc w:val="center"/>
              <w:rPr>
                <w:rFonts w:ascii="Gill Sans MT" w:hAnsi="Gill Sans MT"/>
                <w:i/>
              </w:rPr>
            </w:pPr>
            <w:r w:rsidRPr="00BD758A">
              <w:rPr>
                <w:rFonts w:ascii="Gill Sans MT" w:hAnsi="Gill Sans MT"/>
                <w:i/>
              </w:rPr>
              <w:t>Leaders are able to discuss their subject with confidence and clarity?</w:t>
            </w:r>
          </w:p>
          <w:p w14:paraId="7003E86F" w14:textId="77777777" w:rsidR="00247C22" w:rsidRPr="00BD758A" w:rsidRDefault="00247C22" w:rsidP="00D34592">
            <w:pPr>
              <w:jc w:val="center"/>
              <w:rPr>
                <w:rFonts w:ascii="Gill Sans MT" w:hAnsi="Gill Sans MT"/>
                <w:i/>
              </w:rPr>
            </w:pPr>
            <w:r w:rsidRPr="00BD758A">
              <w:rPr>
                <w:rFonts w:ascii="Gill Sans MT" w:hAnsi="Gill Sans MT"/>
                <w:i/>
              </w:rPr>
              <w:t>Leaders are confident and act independently in conducting their subject deep dives?</w:t>
            </w:r>
          </w:p>
          <w:p w14:paraId="60F8DCE4" w14:textId="77777777" w:rsidR="00247C22" w:rsidRDefault="00247C22" w:rsidP="00D34592">
            <w:pPr>
              <w:jc w:val="center"/>
              <w:rPr>
                <w:rFonts w:ascii="Gill Sans MT" w:hAnsi="Gill Sans MT"/>
              </w:rPr>
            </w:pPr>
            <w:r w:rsidRPr="00BD758A">
              <w:rPr>
                <w:rFonts w:ascii="Gill Sans MT" w:hAnsi="Gill Sans MT"/>
                <w:i/>
              </w:rPr>
              <w:t>Leaders are accurate in their judgements.</w:t>
            </w:r>
            <w:r>
              <w:rPr>
                <w:rFonts w:ascii="Gill Sans MT" w:hAnsi="Gill Sans MT"/>
              </w:rPr>
              <w:t xml:space="preserve"> </w:t>
            </w:r>
          </w:p>
          <w:p w14:paraId="463EF1DE" w14:textId="77777777" w:rsidR="00BD758A" w:rsidRPr="00BD758A" w:rsidRDefault="00BD758A" w:rsidP="00D34592">
            <w:pPr>
              <w:jc w:val="center"/>
              <w:rPr>
                <w:rFonts w:ascii="Gill Sans MT" w:hAnsi="Gill Sans MT"/>
                <w:i/>
              </w:rPr>
            </w:pPr>
            <w:r w:rsidRPr="00BD758A">
              <w:rPr>
                <w:rFonts w:ascii="Gill Sans MT" w:hAnsi="Gill Sans MT"/>
                <w:i/>
              </w:rPr>
              <w:t xml:space="preserve">Is a progression of work available? </w:t>
            </w:r>
          </w:p>
        </w:tc>
        <w:tc>
          <w:tcPr>
            <w:tcW w:w="3747" w:type="dxa"/>
          </w:tcPr>
          <w:p w14:paraId="77D19FB8" w14:textId="77777777" w:rsidR="00D34592" w:rsidRDefault="00D34592" w:rsidP="00D34592">
            <w:pPr>
              <w:jc w:val="center"/>
              <w:rPr>
                <w:rFonts w:ascii="Gill Sans MT" w:hAnsi="Gill Sans MT"/>
              </w:rPr>
            </w:pPr>
          </w:p>
        </w:tc>
        <w:tc>
          <w:tcPr>
            <w:tcW w:w="3747" w:type="dxa"/>
          </w:tcPr>
          <w:p w14:paraId="3FE96063" w14:textId="77777777" w:rsidR="00D34592" w:rsidRDefault="00D34592" w:rsidP="00D34592">
            <w:pPr>
              <w:jc w:val="center"/>
              <w:rPr>
                <w:rFonts w:ascii="Gill Sans MT" w:hAnsi="Gill Sans MT"/>
              </w:rPr>
            </w:pPr>
          </w:p>
        </w:tc>
      </w:tr>
      <w:tr w:rsidR="00D34592" w14:paraId="7D29E7EE" w14:textId="77777777" w:rsidTr="00D34592">
        <w:trPr>
          <w:trHeight w:val="250"/>
        </w:trPr>
        <w:tc>
          <w:tcPr>
            <w:tcW w:w="3747" w:type="dxa"/>
          </w:tcPr>
          <w:p w14:paraId="297BED14" w14:textId="77777777" w:rsidR="00D34592" w:rsidRDefault="00D34592" w:rsidP="00D34592">
            <w:pPr>
              <w:jc w:val="center"/>
              <w:rPr>
                <w:rFonts w:ascii="Gill Sans MT" w:hAnsi="Gill Sans MT"/>
              </w:rPr>
            </w:pPr>
            <w:r w:rsidRPr="00D34592">
              <w:rPr>
                <w:rFonts w:ascii="Gill Sans MT" w:hAnsi="Gill Sans MT"/>
              </w:rPr>
              <w:t>Policy/website</w:t>
            </w:r>
          </w:p>
        </w:tc>
        <w:tc>
          <w:tcPr>
            <w:tcW w:w="3747" w:type="dxa"/>
          </w:tcPr>
          <w:p w14:paraId="1242EFB6" w14:textId="77777777" w:rsidR="00D34592" w:rsidRPr="00BD758A" w:rsidRDefault="00247C22" w:rsidP="00D34592">
            <w:pPr>
              <w:jc w:val="center"/>
              <w:rPr>
                <w:rFonts w:ascii="Gill Sans MT" w:hAnsi="Gill Sans MT"/>
                <w:i/>
              </w:rPr>
            </w:pPr>
            <w:r w:rsidRPr="00BD758A">
              <w:rPr>
                <w:rFonts w:ascii="Gill Sans MT" w:hAnsi="Gill Sans MT"/>
                <w:i/>
              </w:rPr>
              <w:t xml:space="preserve">Is the policy up to date? </w:t>
            </w:r>
          </w:p>
          <w:p w14:paraId="2CF2CB9F" w14:textId="77777777" w:rsidR="00247C22" w:rsidRDefault="00247C22" w:rsidP="00D34592">
            <w:pPr>
              <w:jc w:val="center"/>
              <w:rPr>
                <w:rFonts w:ascii="Gill Sans MT" w:hAnsi="Gill Sans MT"/>
              </w:rPr>
            </w:pPr>
            <w:r w:rsidRPr="00BD758A">
              <w:rPr>
                <w:rFonts w:ascii="Gill Sans MT" w:hAnsi="Gill Sans MT"/>
                <w:i/>
              </w:rPr>
              <w:t>Is the website up to date?</w:t>
            </w:r>
          </w:p>
        </w:tc>
        <w:tc>
          <w:tcPr>
            <w:tcW w:w="3747" w:type="dxa"/>
          </w:tcPr>
          <w:p w14:paraId="797A5692" w14:textId="77777777" w:rsidR="00D34592" w:rsidRDefault="00D34592" w:rsidP="00D34592">
            <w:pPr>
              <w:jc w:val="center"/>
              <w:rPr>
                <w:rFonts w:ascii="Gill Sans MT" w:hAnsi="Gill Sans MT"/>
              </w:rPr>
            </w:pPr>
          </w:p>
        </w:tc>
        <w:tc>
          <w:tcPr>
            <w:tcW w:w="3747" w:type="dxa"/>
          </w:tcPr>
          <w:p w14:paraId="655807A3" w14:textId="77777777" w:rsidR="00D34592" w:rsidRDefault="00D34592" w:rsidP="00D34592">
            <w:pPr>
              <w:jc w:val="center"/>
              <w:rPr>
                <w:rFonts w:ascii="Gill Sans MT" w:hAnsi="Gill Sans MT"/>
              </w:rPr>
            </w:pPr>
          </w:p>
        </w:tc>
      </w:tr>
    </w:tbl>
    <w:p w14:paraId="4BB38EFF" w14:textId="77777777" w:rsidR="00BD758A" w:rsidRDefault="00D34592" w:rsidP="00D34592">
      <w:pPr>
        <w:jc w:val="center"/>
        <w:rPr>
          <w:rFonts w:ascii="Gill Sans MT" w:hAnsi="Gill Sans MT"/>
        </w:rPr>
      </w:pPr>
      <w:r w:rsidRPr="00D34592">
        <w:rPr>
          <w:rFonts w:ascii="Gill Sans MT" w:hAnsi="Gill Sans MT"/>
        </w:rPr>
        <w:tab/>
      </w:r>
      <w:r w:rsidRPr="00D34592">
        <w:rPr>
          <w:rFonts w:ascii="Gill Sans MT" w:hAnsi="Gill Sans MT"/>
        </w:rPr>
        <w:tab/>
      </w:r>
      <w:r w:rsidRPr="00D34592">
        <w:rPr>
          <w:rFonts w:ascii="Gill Sans MT" w:hAnsi="Gill Sans MT"/>
        </w:rPr>
        <w:tab/>
      </w:r>
    </w:p>
    <w:tbl>
      <w:tblPr>
        <w:tblStyle w:val="TableGrid"/>
        <w:tblW w:w="0" w:type="auto"/>
        <w:tblLook w:val="04A0" w:firstRow="1" w:lastRow="0" w:firstColumn="1" w:lastColumn="0" w:noHBand="0" w:noVBand="1"/>
      </w:tblPr>
      <w:tblGrid>
        <w:gridCol w:w="7694"/>
        <w:gridCol w:w="7694"/>
      </w:tblGrid>
      <w:tr w:rsidR="00BD758A" w14:paraId="27BEE9A8" w14:textId="77777777" w:rsidTr="00BD758A">
        <w:tc>
          <w:tcPr>
            <w:tcW w:w="7694" w:type="dxa"/>
            <w:shd w:val="clear" w:color="auto" w:fill="00B0F0"/>
          </w:tcPr>
          <w:p w14:paraId="42819817" w14:textId="77777777" w:rsidR="00BD758A" w:rsidRDefault="00BD758A" w:rsidP="00D34592">
            <w:pPr>
              <w:jc w:val="center"/>
              <w:rPr>
                <w:rFonts w:ascii="Gill Sans MT" w:hAnsi="Gill Sans MT"/>
              </w:rPr>
            </w:pPr>
            <w:r>
              <w:rPr>
                <w:rFonts w:ascii="Gill Sans MT" w:hAnsi="Gill Sans MT"/>
              </w:rPr>
              <w:t>Areas of strength</w:t>
            </w:r>
          </w:p>
        </w:tc>
        <w:tc>
          <w:tcPr>
            <w:tcW w:w="7694" w:type="dxa"/>
            <w:shd w:val="clear" w:color="auto" w:fill="00B0F0"/>
          </w:tcPr>
          <w:p w14:paraId="00B480D4" w14:textId="77777777" w:rsidR="00BD758A" w:rsidRDefault="00BD758A" w:rsidP="00D34592">
            <w:pPr>
              <w:jc w:val="center"/>
              <w:rPr>
                <w:rFonts w:ascii="Gill Sans MT" w:hAnsi="Gill Sans MT"/>
              </w:rPr>
            </w:pPr>
            <w:r>
              <w:rPr>
                <w:rFonts w:ascii="Gill Sans MT" w:hAnsi="Gill Sans MT"/>
              </w:rPr>
              <w:t xml:space="preserve">Areas for Development </w:t>
            </w:r>
          </w:p>
        </w:tc>
      </w:tr>
      <w:tr w:rsidR="00BD758A" w14:paraId="0491DCA4" w14:textId="77777777" w:rsidTr="00BD758A">
        <w:tc>
          <w:tcPr>
            <w:tcW w:w="7694" w:type="dxa"/>
          </w:tcPr>
          <w:p w14:paraId="6216A50D" w14:textId="77777777" w:rsidR="00BD758A" w:rsidRDefault="00BD758A" w:rsidP="00D34592">
            <w:pPr>
              <w:jc w:val="center"/>
              <w:rPr>
                <w:rFonts w:ascii="Gill Sans MT" w:hAnsi="Gill Sans MT"/>
              </w:rPr>
            </w:pPr>
          </w:p>
        </w:tc>
        <w:tc>
          <w:tcPr>
            <w:tcW w:w="7694" w:type="dxa"/>
          </w:tcPr>
          <w:p w14:paraId="19C6D2F5" w14:textId="77777777" w:rsidR="00BD758A" w:rsidRDefault="00BD758A" w:rsidP="00D34592">
            <w:pPr>
              <w:jc w:val="center"/>
              <w:rPr>
                <w:rFonts w:ascii="Gill Sans MT" w:hAnsi="Gill Sans MT"/>
              </w:rPr>
            </w:pPr>
          </w:p>
          <w:p w14:paraId="7B97BA19" w14:textId="77777777" w:rsidR="00BD758A" w:rsidRDefault="00BD758A" w:rsidP="00D34592">
            <w:pPr>
              <w:jc w:val="center"/>
              <w:rPr>
                <w:rFonts w:ascii="Gill Sans MT" w:hAnsi="Gill Sans MT"/>
              </w:rPr>
            </w:pPr>
          </w:p>
          <w:p w14:paraId="06CB3AA9" w14:textId="77777777" w:rsidR="00BD758A" w:rsidRDefault="00BD758A" w:rsidP="00D34592">
            <w:pPr>
              <w:jc w:val="center"/>
              <w:rPr>
                <w:rFonts w:ascii="Gill Sans MT" w:hAnsi="Gill Sans MT"/>
              </w:rPr>
            </w:pPr>
          </w:p>
          <w:p w14:paraId="3D961653" w14:textId="77777777" w:rsidR="00BD758A" w:rsidRDefault="00BD758A" w:rsidP="00D34592">
            <w:pPr>
              <w:jc w:val="center"/>
              <w:rPr>
                <w:rFonts w:ascii="Gill Sans MT" w:hAnsi="Gill Sans MT"/>
              </w:rPr>
            </w:pPr>
          </w:p>
          <w:p w14:paraId="41E33915" w14:textId="77777777" w:rsidR="00BD758A" w:rsidRDefault="00BD758A" w:rsidP="00D34592">
            <w:pPr>
              <w:jc w:val="center"/>
              <w:rPr>
                <w:rFonts w:ascii="Gill Sans MT" w:hAnsi="Gill Sans MT"/>
              </w:rPr>
            </w:pPr>
          </w:p>
          <w:p w14:paraId="4511A6AE" w14:textId="77777777" w:rsidR="00BD758A" w:rsidRDefault="00BD758A" w:rsidP="00D34592">
            <w:pPr>
              <w:jc w:val="center"/>
              <w:rPr>
                <w:rFonts w:ascii="Gill Sans MT" w:hAnsi="Gill Sans MT"/>
              </w:rPr>
            </w:pPr>
          </w:p>
          <w:p w14:paraId="51344910" w14:textId="77777777" w:rsidR="00BD758A" w:rsidRDefault="00BD758A" w:rsidP="00D34592">
            <w:pPr>
              <w:jc w:val="center"/>
              <w:rPr>
                <w:rFonts w:ascii="Gill Sans MT" w:hAnsi="Gill Sans MT"/>
              </w:rPr>
            </w:pPr>
          </w:p>
          <w:p w14:paraId="5DE3BB36" w14:textId="77777777" w:rsidR="00BD758A" w:rsidRDefault="00BD758A" w:rsidP="00D34592">
            <w:pPr>
              <w:jc w:val="center"/>
              <w:rPr>
                <w:rFonts w:ascii="Gill Sans MT" w:hAnsi="Gill Sans MT"/>
              </w:rPr>
            </w:pPr>
          </w:p>
        </w:tc>
      </w:tr>
    </w:tbl>
    <w:p w14:paraId="6ACA20C5" w14:textId="77777777" w:rsidR="00D34592" w:rsidRPr="00D34592" w:rsidRDefault="00D34592" w:rsidP="00D34592">
      <w:pPr>
        <w:jc w:val="center"/>
        <w:rPr>
          <w:rFonts w:ascii="Gill Sans MT" w:hAnsi="Gill Sans MT"/>
        </w:rPr>
      </w:pPr>
      <w:r w:rsidRPr="00D34592">
        <w:rPr>
          <w:rFonts w:ascii="Gill Sans MT" w:hAnsi="Gill Sans MT"/>
        </w:rPr>
        <w:tab/>
      </w:r>
      <w:r w:rsidRPr="00D34592">
        <w:rPr>
          <w:rFonts w:ascii="Gill Sans MT" w:hAnsi="Gill Sans MT"/>
        </w:rPr>
        <w:tab/>
      </w:r>
      <w:r w:rsidRPr="00D34592">
        <w:rPr>
          <w:rFonts w:ascii="Gill Sans MT" w:hAnsi="Gill Sans MT"/>
        </w:rPr>
        <w:tab/>
      </w:r>
      <w:r w:rsidRPr="00D34592">
        <w:rPr>
          <w:rFonts w:ascii="Gill Sans MT" w:hAnsi="Gill Sans MT"/>
        </w:rPr>
        <w:tab/>
      </w:r>
    </w:p>
    <w:sectPr w:rsidR="00D34592" w:rsidRPr="00D34592" w:rsidSect="00D3459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2B1A5A"/>
    <w:multiLevelType w:val="hybridMultilevel"/>
    <w:tmpl w:val="5894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592"/>
    <w:rsid w:val="001C5EF3"/>
    <w:rsid w:val="00247C22"/>
    <w:rsid w:val="002C2AF9"/>
    <w:rsid w:val="003B6C72"/>
    <w:rsid w:val="00BD758A"/>
    <w:rsid w:val="00D34592"/>
    <w:rsid w:val="00DE6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2CDF"/>
  <w15:chartTrackingRefBased/>
  <w15:docId w15:val="{888ADB5A-8E50-496B-8F05-A2B886A5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4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34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Austwick</dc:creator>
  <cp:keywords/>
  <dc:description/>
  <cp:lastModifiedBy>Rebecca Austwick</cp:lastModifiedBy>
  <cp:revision>2</cp:revision>
  <dcterms:created xsi:type="dcterms:W3CDTF">2021-01-28T12:22:00Z</dcterms:created>
  <dcterms:modified xsi:type="dcterms:W3CDTF">2021-01-28T12:22:00Z</dcterms:modified>
</cp:coreProperties>
</file>