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A74FB" w14:textId="26BF089A" w:rsidR="00946EE8" w:rsidRPr="00752B6A" w:rsidRDefault="00946EE8" w:rsidP="00946EE8">
      <w:pPr>
        <w:rPr>
          <w:rFonts w:ascii="Arial" w:hAnsi="Arial" w:cs="Arial"/>
        </w:rPr>
      </w:pPr>
    </w:p>
    <w:p w14:paraId="52E6C0EF" w14:textId="77777777" w:rsidR="00946EE8" w:rsidRPr="00752B6A" w:rsidRDefault="00946EE8" w:rsidP="00946EE8">
      <w:pPr>
        <w:rPr>
          <w:rFonts w:ascii="Arial" w:hAnsi="Arial" w:cs="Arial"/>
        </w:rPr>
      </w:pPr>
    </w:p>
    <w:p w14:paraId="7984857C" w14:textId="324DE16F" w:rsidR="00946EE8" w:rsidRDefault="00B1142B" w:rsidP="00B1142B">
      <w:pPr>
        <w:jc w:val="center"/>
        <w:rPr>
          <w:rFonts w:ascii="Arial" w:hAnsi="Arial" w:cs="Arial"/>
        </w:rPr>
      </w:pPr>
      <w:r>
        <w:rPr>
          <w:noProof/>
          <w:lang w:eastAsia="en-GB"/>
        </w:rPr>
        <w:drawing>
          <wp:inline distT="0" distB="0" distL="0" distR="0" wp14:anchorId="70CE2036" wp14:editId="2EB69CFF">
            <wp:extent cx="1123950" cy="10953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pic:spPr>
                </pic:pic>
              </a:graphicData>
            </a:graphic>
          </wp:inline>
        </w:drawing>
      </w:r>
    </w:p>
    <w:p w14:paraId="6C01DF21" w14:textId="77777777" w:rsidR="00946EE8" w:rsidRPr="00752B6A" w:rsidRDefault="00946EE8" w:rsidP="00946EE8">
      <w:pPr>
        <w:rPr>
          <w:rFonts w:ascii="Arial" w:hAnsi="Arial" w:cs="Arial"/>
        </w:rPr>
      </w:pPr>
      <w:r w:rsidRPr="00752B6A">
        <w:rPr>
          <w:rFonts w:ascii="Arial" w:hAnsi="Arial" w:cs="Arial"/>
          <w:noProof/>
          <w:lang w:eastAsia="en-GB"/>
        </w:rPr>
        <mc:AlternateContent>
          <mc:Choice Requires="wps">
            <w:drawing>
              <wp:anchor distT="0" distB="0" distL="114300" distR="114300" simplePos="0" relativeHeight="251662336" behindDoc="0" locked="0" layoutInCell="1" allowOverlap="1" wp14:anchorId="122E5D4C" wp14:editId="266AF34D">
                <wp:simplePos x="0" y="0"/>
                <wp:positionH relativeFrom="page">
                  <wp:align>center</wp:align>
                </wp:positionH>
                <wp:positionV relativeFrom="paragraph">
                  <wp:posOffset>311785</wp:posOffset>
                </wp:positionV>
                <wp:extent cx="6448425" cy="16859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685925"/>
                        </a:xfrm>
                        <a:prstGeom prst="rect">
                          <a:avLst/>
                        </a:prstGeom>
                        <a:noFill/>
                        <a:ln w="9525">
                          <a:noFill/>
                          <a:miter lim="800000"/>
                          <a:headEnd/>
                          <a:tailEnd/>
                        </a:ln>
                      </wps:spPr>
                      <wps:txbx>
                        <w:txbxContent>
                          <w:p w14:paraId="43DCE984" w14:textId="77777777" w:rsidR="005E16EB" w:rsidRDefault="00946EE8" w:rsidP="00946EE8">
                            <w:pPr>
                              <w:rPr>
                                <w:rFonts w:ascii="Arial" w:hAnsi="Arial" w:cs="Arial"/>
                                <w:sz w:val="48"/>
                              </w:rPr>
                            </w:pPr>
                            <w:r w:rsidRPr="006533C9">
                              <w:rPr>
                                <w:rFonts w:ascii="Arial" w:hAnsi="Arial" w:cs="Arial"/>
                                <w:sz w:val="48"/>
                              </w:rPr>
                              <w:t xml:space="preserve">General Data Protection Regulation </w:t>
                            </w:r>
                          </w:p>
                          <w:p w14:paraId="641CB6D9" w14:textId="52633B0B" w:rsidR="00946EE8" w:rsidRPr="006533C9" w:rsidRDefault="00946EE8" w:rsidP="00946EE8">
                            <w:pPr>
                              <w:rPr>
                                <w:rFonts w:ascii="Arial" w:hAnsi="Arial" w:cs="Arial"/>
                                <w:sz w:val="48"/>
                              </w:rPr>
                            </w:pPr>
                            <w:r w:rsidRPr="006533C9">
                              <w:rPr>
                                <w:rFonts w:ascii="Arial" w:hAnsi="Arial" w:cs="Arial"/>
                                <w:sz w:val="48"/>
                              </w:rPr>
                              <w:t>(</w:t>
                            </w:r>
                            <w:r w:rsidR="005E16EB">
                              <w:rPr>
                                <w:rFonts w:ascii="Arial" w:hAnsi="Arial" w:cs="Arial"/>
                                <w:sz w:val="48"/>
                              </w:rPr>
                              <w:t xml:space="preserve">UK </w:t>
                            </w:r>
                            <w:r w:rsidRPr="006533C9">
                              <w:rPr>
                                <w:rFonts w:ascii="Arial" w:hAnsi="Arial" w:cs="Arial"/>
                                <w:sz w:val="48"/>
                              </w:rPr>
                              <w:t>GDPR)</w:t>
                            </w:r>
                          </w:p>
                          <w:p w14:paraId="3C9F9433" w14:textId="3574FC7F" w:rsidR="00946EE8" w:rsidRPr="006533C9" w:rsidRDefault="00A47F9B" w:rsidP="00946EE8">
                            <w:pPr>
                              <w:rPr>
                                <w:rFonts w:ascii="Arial" w:hAnsi="Arial" w:cs="Arial"/>
                                <w:sz w:val="48"/>
                              </w:rPr>
                            </w:pPr>
                            <w:r w:rsidRPr="00A47F9B">
                              <w:rPr>
                                <w:rFonts w:ascii="Arial" w:hAnsi="Arial" w:cs="Arial"/>
                                <w:color w:val="000000" w:themeColor="text1"/>
                                <w:sz w:val="48"/>
                              </w:rPr>
                              <w:t xml:space="preserve">Nottingham </w:t>
                            </w:r>
                            <w:r>
                              <w:rPr>
                                <w:rFonts w:ascii="Arial" w:hAnsi="Arial" w:cs="Arial"/>
                                <w:color w:val="000000" w:themeColor="text1"/>
                                <w:sz w:val="48"/>
                              </w:rPr>
                              <w:t>Schools</w:t>
                            </w:r>
                            <w:r w:rsidRPr="00A47F9B">
                              <w:rPr>
                                <w:rFonts w:ascii="Arial" w:hAnsi="Arial" w:cs="Arial"/>
                                <w:color w:val="000000" w:themeColor="text1"/>
                                <w:sz w:val="48"/>
                              </w:rPr>
                              <w:t xml:space="preserve"> Trust</w:t>
                            </w:r>
                            <w:r w:rsidR="00946EE8" w:rsidRPr="00A47F9B">
                              <w:rPr>
                                <w:rFonts w:ascii="Arial" w:hAnsi="Arial" w:cs="Arial"/>
                                <w:color w:val="000000" w:themeColor="text1"/>
                                <w:sz w:val="48"/>
                              </w:rPr>
                              <w:t xml:space="preserve"> </w:t>
                            </w:r>
                            <w:r w:rsidR="00946EE8">
                              <w:rPr>
                                <w:rFonts w:ascii="Arial" w:hAnsi="Arial" w:cs="Arial"/>
                                <w:sz w:val="48"/>
                              </w:rPr>
                              <w:t xml:space="preserve">Privacy Notice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E5D4C" id="_x0000_t202" coordsize="21600,21600" o:spt="202" path="m,l,21600r21600,l21600,xe">
                <v:stroke joinstyle="miter"/>
                <v:path gradientshapeok="t" o:connecttype="rect"/>
              </v:shapetype>
              <v:shape id="Text Box 2" o:spid="_x0000_s1026" type="#_x0000_t202" style="position:absolute;margin-left:0;margin-top:24.55pt;width:507.75pt;height:132.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" filled="f" stroked="f">
                <v:textbox>
                  <w:txbxContent>
                    <w:p w14:paraId="43DCE984" w14:textId="77777777" w:rsidR="005E16EB" w:rsidRDefault="00946EE8" w:rsidP="00946EE8">
                      <w:pPr>
                        <w:rPr>
                          <w:rFonts w:ascii="Arial" w:hAnsi="Arial" w:cs="Arial"/>
                          <w:sz w:val="48"/>
                        </w:rPr>
                      </w:pPr>
                      <w:r w:rsidRPr="006533C9">
                        <w:rPr>
                          <w:rFonts w:ascii="Arial" w:hAnsi="Arial" w:cs="Arial"/>
                          <w:sz w:val="48"/>
                        </w:rPr>
                        <w:t xml:space="preserve">General Data Protection Regulation </w:t>
                      </w:r>
                    </w:p>
                    <w:p w14:paraId="641CB6D9" w14:textId="52633B0B" w:rsidR="00946EE8" w:rsidRPr="006533C9" w:rsidRDefault="00946EE8" w:rsidP="00946EE8">
                      <w:pPr>
                        <w:rPr>
                          <w:rFonts w:ascii="Arial" w:hAnsi="Arial" w:cs="Arial"/>
                          <w:sz w:val="48"/>
                        </w:rPr>
                      </w:pPr>
                      <w:r w:rsidRPr="006533C9">
                        <w:rPr>
                          <w:rFonts w:ascii="Arial" w:hAnsi="Arial" w:cs="Arial"/>
                          <w:sz w:val="48"/>
                        </w:rPr>
                        <w:t>(</w:t>
                      </w:r>
                      <w:r w:rsidR="005E16EB">
                        <w:rPr>
                          <w:rFonts w:ascii="Arial" w:hAnsi="Arial" w:cs="Arial"/>
                          <w:sz w:val="48"/>
                        </w:rPr>
                        <w:t xml:space="preserve">UK </w:t>
                      </w:r>
                      <w:r w:rsidRPr="006533C9">
                        <w:rPr>
                          <w:rFonts w:ascii="Arial" w:hAnsi="Arial" w:cs="Arial"/>
                          <w:sz w:val="48"/>
                        </w:rPr>
                        <w:t>GDPR)</w:t>
                      </w:r>
                    </w:p>
                    <w:p w14:paraId="3C9F9433" w14:textId="3574FC7F" w:rsidR="00946EE8" w:rsidRPr="006533C9" w:rsidRDefault="00A47F9B" w:rsidP="00946EE8">
                      <w:pPr>
                        <w:rPr>
                          <w:rFonts w:ascii="Arial" w:hAnsi="Arial" w:cs="Arial"/>
                          <w:sz w:val="48"/>
                        </w:rPr>
                      </w:pPr>
                      <w:r w:rsidRPr="00A47F9B">
                        <w:rPr>
                          <w:rFonts w:ascii="Arial" w:hAnsi="Arial" w:cs="Arial"/>
                          <w:color w:val="000000" w:themeColor="text1"/>
                          <w:sz w:val="48"/>
                        </w:rPr>
                        <w:t xml:space="preserve">Nottingham </w:t>
                      </w:r>
                      <w:r>
                        <w:rPr>
                          <w:rFonts w:ascii="Arial" w:hAnsi="Arial" w:cs="Arial"/>
                          <w:color w:val="000000" w:themeColor="text1"/>
                          <w:sz w:val="48"/>
                        </w:rPr>
                        <w:t>Schools</w:t>
                      </w:r>
                      <w:r w:rsidRPr="00A47F9B">
                        <w:rPr>
                          <w:rFonts w:ascii="Arial" w:hAnsi="Arial" w:cs="Arial"/>
                          <w:color w:val="000000" w:themeColor="text1"/>
                          <w:sz w:val="48"/>
                        </w:rPr>
                        <w:t xml:space="preserve"> Trust</w:t>
                      </w:r>
                      <w:r w:rsidR="00946EE8" w:rsidRPr="00A47F9B">
                        <w:rPr>
                          <w:rFonts w:ascii="Arial" w:hAnsi="Arial" w:cs="Arial"/>
                          <w:color w:val="000000" w:themeColor="text1"/>
                          <w:sz w:val="48"/>
                        </w:rPr>
                        <w:t xml:space="preserve"> </w:t>
                      </w:r>
                      <w:r w:rsidR="00946EE8">
                        <w:rPr>
                          <w:rFonts w:ascii="Arial" w:hAnsi="Arial" w:cs="Arial"/>
                          <w:sz w:val="48"/>
                        </w:rPr>
                        <w:t xml:space="preserve">Privacy Notice </w:t>
                      </w:r>
                    </w:p>
                  </w:txbxContent>
                </v:textbox>
                <w10:wrap anchorx="page"/>
              </v:shape>
            </w:pict>
          </mc:Fallback>
        </mc:AlternateContent>
      </w:r>
    </w:p>
    <w:p w14:paraId="1ED9E336" w14:textId="77777777" w:rsidR="00946EE8" w:rsidRPr="00752B6A" w:rsidRDefault="00946EE8" w:rsidP="00946EE8">
      <w:pPr>
        <w:rPr>
          <w:rFonts w:ascii="Arial" w:hAnsi="Arial" w:cs="Arial"/>
        </w:rPr>
      </w:pPr>
    </w:p>
    <w:p w14:paraId="27EE4996" w14:textId="77777777" w:rsidR="00946EE8" w:rsidRPr="00752B6A" w:rsidRDefault="00946EE8" w:rsidP="00946EE8">
      <w:pPr>
        <w:rPr>
          <w:rFonts w:ascii="Arial" w:hAnsi="Arial" w:cs="Arial"/>
        </w:rPr>
      </w:pPr>
    </w:p>
    <w:p w14:paraId="7B89D774" w14:textId="77777777" w:rsidR="00946EE8" w:rsidRPr="00752B6A" w:rsidRDefault="00946EE8" w:rsidP="00946EE8">
      <w:pPr>
        <w:rPr>
          <w:rFonts w:ascii="Arial" w:hAnsi="Arial" w:cs="Arial"/>
        </w:rPr>
      </w:pPr>
    </w:p>
    <w:p w14:paraId="721B86C8" w14:textId="77777777" w:rsidR="00946EE8" w:rsidRPr="00752B6A" w:rsidRDefault="00946EE8" w:rsidP="00946EE8">
      <w:pPr>
        <w:rPr>
          <w:rFonts w:ascii="Arial" w:hAnsi="Arial" w:cs="Arial"/>
        </w:rPr>
      </w:pPr>
    </w:p>
    <w:p w14:paraId="250E9A6C" w14:textId="08B74D72" w:rsidR="00946EE8" w:rsidRPr="00752B6A" w:rsidRDefault="00946EE8" w:rsidP="00946EE8">
      <w:pPr>
        <w:rPr>
          <w:rFonts w:ascii="Arial" w:hAnsi="Arial" w:cs="Arial"/>
        </w:rPr>
      </w:pPr>
    </w:p>
    <w:p w14:paraId="3C46ED23" w14:textId="5109B2B5" w:rsidR="00946EE8" w:rsidRPr="00752B6A" w:rsidRDefault="00946EE8" w:rsidP="00946EE8">
      <w:pPr>
        <w:rPr>
          <w:rFonts w:ascii="Arial" w:hAnsi="Arial" w:cs="Arial"/>
        </w:rPr>
      </w:pPr>
    </w:p>
    <w:p w14:paraId="080431A2" w14:textId="4BCC13A6" w:rsidR="00946EE8" w:rsidRPr="00752B6A" w:rsidRDefault="00946EE8" w:rsidP="00946EE8">
      <w:pPr>
        <w:rPr>
          <w:rFonts w:ascii="Arial" w:hAnsi="Arial" w:cs="Arial"/>
        </w:rPr>
      </w:pPr>
    </w:p>
    <w:p w14:paraId="23F0C621" w14:textId="6E399D3E" w:rsidR="00946EE8" w:rsidRPr="00752B6A" w:rsidRDefault="00946EE8" w:rsidP="00946EE8">
      <w:pPr>
        <w:rPr>
          <w:rFonts w:ascii="Arial" w:hAnsi="Arial" w:cs="Arial"/>
        </w:rPr>
      </w:pPr>
    </w:p>
    <w:p w14:paraId="66EDB541" w14:textId="236FEBD4" w:rsidR="00946EE8" w:rsidRPr="00752B6A" w:rsidRDefault="00946EE8" w:rsidP="00946EE8">
      <w:pPr>
        <w:rPr>
          <w:rFonts w:ascii="Arial" w:hAnsi="Arial" w:cs="Arial"/>
        </w:rPr>
      </w:pPr>
    </w:p>
    <w:p w14:paraId="484F7393" w14:textId="57A1A404" w:rsidR="00946EE8" w:rsidRPr="00752B6A" w:rsidRDefault="00946EE8" w:rsidP="00946EE8">
      <w:pPr>
        <w:rPr>
          <w:rFonts w:ascii="Arial" w:hAnsi="Arial" w:cs="Arial"/>
        </w:rPr>
      </w:pPr>
    </w:p>
    <w:p w14:paraId="2B11BD00" w14:textId="7B22CC9A" w:rsidR="00946EE8" w:rsidRPr="00752B6A" w:rsidRDefault="005E16EB" w:rsidP="00946EE8">
      <w:pPr>
        <w:rPr>
          <w:rFonts w:ascii="Arial" w:hAnsi="Arial" w:cs="Arial"/>
        </w:rPr>
      </w:pPr>
      <w:r w:rsidRPr="00752B6A">
        <w:rPr>
          <w:rFonts w:ascii="Arial" w:hAnsi="Arial" w:cs="Arial"/>
          <w:noProof/>
          <w:lang w:eastAsia="en-GB"/>
        </w:rPr>
        <mc:AlternateContent>
          <mc:Choice Requires="wps">
            <w:drawing>
              <wp:anchor distT="0" distB="0" distL="114300" distR="114300" simplePos="0" relativeHeight="251658240" behindDoc="0" locked="0" layoutInCell="1" allowOverlap="1" wp14:anchorId="6975C73B" wp14:editId="01102703">
                <wp:simplePos x="0" y="0"/>
                <wp:positionH relativeFrom="margin">
                  <wp:align>right</wp:align>
                </wp:positionH>
                <wp:positionV relativeFrom="paragraph">
                  <wp:posOffset>229235</wp:posOffset>
                </wp:positionV>
                <wp:extent cx="62484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85800"/>
                        </a:xfrm>
                        <a:prstGeom prst="rect">
                          <a:avLst/>
                        </a:prstGeom>
                        <a:noFill/>
                        <a:ln w="9525">
                          <a:noFill/>
                          <a:miter lim="800000"/>
                          <a:headEnd/>
                          <a:tailEnd/>
                        </a:ln>
                      </wps:spPr>
                      <wps:txbx>
                        <w:txbxContent>
                          <w:p w14:paraId="633E2D4A" w14:textId="77777777" w:rsidR="008D4C35" w:rsidRDefault="008D4C35" w:rsidP="008D4C35">
                            <w:pPr>
                              <w:rPr>
                                <w:rFonts w:ascii="Helvetica" w:hAnsi="Helvetica" w:cs="Arial"/>
                                <w:color w:val="000000" w:themeColor="text1"/>
                                <w:sz w:val="40"/>
                              </w:rPr>
                            </w:pPr>
                            <w:r>
                              <w:rPr>
                                <w:rFonts w:ascii="Helvetica" w:hAnsi="Helvetica" w:cs="Arial"/>
                                <w:color w:val="000000" w:themeColor="text1"/>
                                <w:sz w:val="40"/>
                              </w:rPr>
                              <w:t>April 2023</w:t>
                            </w:r>
                          </w:p>
                          <w:p w14:paraId="50CA4D97" w14:textId="4B53A718" w:rsidR="00946EE8" w:rsidRPr="00A47F9B" w:rsidRDefault="00946EE8" w:rsidP="00946EE8">
                            <w:pPr>
                              <w:rPr>
                                <w:rFonts w:ascii="Helvetica" w:hAnsi="Helvetica" w:cs="Arial"/>
                                <w:color w:val="000000" w:themeColor="text1"/>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5C73B" id="_x0000_s1027" type="#_x0000_t202" style="position:absolute;margin-left:440.8pt;margin-top:18.05pt;width:492pt;height:5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" filled="f" stroked="f">
                <v:textbox>
                  <w:txbxContent>
                    <w:p w14:paraId="633E2D4A" w14:textId="77777777" w:rsidR="008D4C35" w:rsidRDefault="008D4C35" w:rsidP="008D4C35">
                      <w:pPr>
                        <w:rPr>
                          <w:rFonts w:ascii="Helvetica" w:hAnsi="Helvetica" w:cs="Arial"/>
                          <w:color w:val="000000" w:themeColor="text1"/>
                          <w:sz w:val="40"/>
                        </w:rPr>
                      </w:pPr>
                      <w:r>
                        <w:rPr>
                          <w:rFonts w:ascii="Helvetica" w:hAnsi="Helvetica" w:cs="Arial"/>
                          <w:color w:val="000000" w:themeColor="text1"/>
                          <w:sz w:val="40"/>
                        </w:rPr>
                        <w:t>April 2023</w:t>
                      </w:r>
                    </w:p>
                    <w:p w14:paraId="50CA4D97" w14:textId="4B53A718" w:rsidR="00946EE8" w:rsidRPr="00A47F9B" w:rsidRDefault="00946EE8" w:rsidP="00946EE8">
                      <w:pPr>
                        <w:rPr>
                          <w:rFonts w:ascii="Helvetica" w:hAnsi="Helvetica" w:cs="Arial"/>
                          <w:color w:val="000000" w:themeColor="text1"/>
                          <w:sz w:val="40"/>
                        </w:rPr>
                      </w:pPr>
                    </w:p>
                  </w:txbxContent>
                </v:textbox>
                <w10:wrap anchorx="margin"/>
              </v:shape>
            </w:pict>
          </mc:Fallback>
        </mc:AlternateContent>
      </w:r>
    </w:p>
    <w:p w14:paraId="628C605F" w14:textId="77777777" w:rsidR="00946EE8" w:rsidRDefault="00946EE8" w:rsidP="00946EE8">
      <w:pPr>
        <w:rPr>
          <w:rFonts w:ascii="Arial" w:hAnsi="Arial" w:cs="Arial"/>
        </w:rPr>
      </w:pPr>
    </w:p>
    <w:p w14:paraId="230CA37D" w14:textId="77777777" w:rsidR="00946EE8" w:rsidRPr="00752B6A" w:rsidRDefault="00946EE8" w:rsidP="00946EE8">
      <w:pPr>
        <w:rPr>
          <w:rFonts w:ascii="Arial" w:hAnsi="Arial" w:cs="Arial"/>
        </w:rPr>
      </w:pPr>
    </w:p>
    <w:p w14:paraId="36E8C116" w14:textId="3E130E47" w:rsidR="00946EE8" w:rsidRPr="00752B6A" w:rsidRDefault="00946EE8" w:rsidP="00946EE8">
      <w:pPr>
        <w:rPr>
          <w:rFonts w:ascii="Arial" w:hAnsi="Arial" w:cs="Arial"/>
        </w:rPr>
      </w:pPr>
    </w:p>
    <w:p w14:paraId="1A443832" w14:textId="722F9DF1" w:rsidR="00946EE8" w:rsidRPr="00752B6A" w:rsidRDefault="00946EE8" w:rsidP="00946EE8">
      <w:pPr>
        <w:rPr>
          <w:rFonts w:ascii="Arial" w:hAnsi="Arial" w:cs="Arial"/>
        </w:rPr>
      </w:pPr>
    </w:p>
    <w:p w14:paraId="462C896A" w14:textId="1590131B" w:rsidR="00946EE8" w:rsidRPr="00752B6A" w:rsidRDefault="00946EE8" w:rsidP="00946EE8">
      <w:pPr>
        <w:rPr>
          <w:rFonts w:ascii="Arial" w:hAnsi="Arial" w:cs="Arial"/>
        </w:rPr>
      </w:pPr>
    </w:p>
    <w:p w14:paraId="35A08AA4" w14:textId="51AE4927" w:rsidR="00946EE8" w:rsidRPr="00752B6A" w:rsidRDefault="00946EE8" w:rsidP="00946EE8">
      <w:pPr>
        <w:rPr>
          <w:rFonts w:ascii="Arial" w:hAnsi="Arial" w:cs="Arial"/>
        </w:rPr>
      </w:pPr>
    </w:p>
    <w:p w14:paraId="6AF374F7" w14:textId="49BB88A3" w:rsidR="00946EE8" w:rsidRPr="00752B6A" w:rsidRDefault="00946EE8" w:rsidP="00946EE8">
      <w:pPr>
        <w:rPr>
          <w:rFonts w:ascii="Arial" w:hAnsi="Arial" w:cs="Arial"/>
        </w:rPr>
      </w:pPr>
    </w:p>
    <w:p w14:paraId="18DB1B33" w14:textId="5955F340" w:rsidR="00946EE8" w:rsidRPr="00752B6A" w:rsidRDefault="00946EE8" w:rsidP="00946EE8">
      <w:pPr>
        <w:rPr>
          <w:rFonts w:ascii="Arial" w:hAnsi="Arial" w:cs="Arial"/>
        </w:rPr>
      </w:pPr>
    </w:p>
    <w:p w14:paraId="28AF238F" w14:textId="17A69D82" w:rsidR="00946EE8" w:rsidRPr="00752B6A" w:rsidRDefault="00946EE8" w:rsidP="00946EE8">
      <w:pPr>
        <w:rPr>
          <w:rFonts w:ascii="Arial" w:hAnsi="Arial" w:cs="Arial"/>
        </w:rPr>
      </w:pPr>
      <w:r w:rsidRPr="00752B6A">
        <w:rPr>
          <w:rFonts w:ascii="Arial" w:hAnsi="Arial" w:cs="Arial"/>
        </w:rPr>
        <w:br w:type="page"/>
      </w:r>
    </w:p>
    <w:p w14:paraId="3B4A5505" w14:textId="77777777" w:rsidR="00755C70" w:rsidRDefault="00755C70" w:rsidP="002521F5">
      <w:pPr>
        <w:widowControl w:val="0"/>
        <w:suppressAutoHyphens/>
        <w:overflowPunct w:val="0"/>
        <w:autoSpaceDE w:val="0"/>
        <w:autoSpaceDN w:val="0"/>
        <w:spacing w:after="120" w:line="240" w:lineRule="auto"/>
        <w:textAlignment w:val="baseline"/>
        <w:rPr>
          <w:rFonts w:ascii="Arial" w:eastAsia="Times New Roman" w:hAnsi="Arial" w:cs="Times New Roman"/>
          <w:b/>
          <w:sz w:val="24"/>
          <w:szCs w:val="28"/>
        </w:rPr>
      </w:pPr>
    </w:p>
    <w:p w14:paraId="3997D5FA" w14:textId="03A38FB1" w:rsidR="00755C70" w:rsidRPr="007F0C41" w:rsidRDefault="00A81311" w:rsidP="000539D5">
      <w:pPr>
        <w:widowControl w:val="0"/>
        <w:suppressAutoHyphens/>
        <w:overflowPunct w:val="0"/>
        <w:autoSpaceDE w:val="0"/>
        <w:autoSpaceDN w:val="0"/>
        <w:spacing w:after="120" w:line="240" w:lineRule="auto"/>
        <w:jc w:val="center"/>
        <w:textAlignment w:val="baseline"/>
        <w:rPr>
          <w:rFonts w:ascii="Arial" w:eastAsia="Times New Roman" w:hAnsi="Arial" w:cs="Times New Roman"/>
          <w:b/>
          <w:sz w:val="32"/>
          <w:szCs w:val="32"/>
        </w:rPr>
      </w:pPr>
      <w:r w:rsidRPr="007F0C41">
        <w:rPr>
          <w:rFonts w:ascii="Arial" w:eastAsia="Times New Roman" w:hAnsi="Arial" w:cs="Times New Roman"/>
          <w:b/>
          <w:sz w:val="32"/>
          <w:szCs w:val="32"/>
        </w:rPr>
        <w:t>Privacy Notice</w:t>
      </w:r>
    </w:p>
    <w:p w14:paraId="34CC18C6" w14:textId="77777777" w:rsidR="000539D5" w:rsidRDefault="000539D5" w:rsidP="000539D5">
      <w:pPr>
        <w:widowControl w:val="0"/>
        <w:suppressAutoHyphens/>
        <w:overflowPunct w:val="0"/>
        <w:autoSpaceDE w:val="0"/>
        <w:autoSpaceDN w:val="0"/>
        <w:spacing w:after="120" w:line="240" w:lineRule="auto"/>
        <w:jc w:val="center"/>
        <w:textAlignment w:val="baseline"/>
        <w:rPr>
          <w:rFonts w:ascii="Arial" w:eastAsia="Times New Roman" w:hAnsi="Arial" w:cs="Times New Roman"/>
          <w:b/>
          <w:sz w:val="24"/>
          <w:szCs w:val="28"/>
        </w:rPr>
      </w:pPr>
    </w:p>
    <w:p w14:paraId="4D4BEE6A" w14:textId="2C85F462" w:rsidR="00031774" w:rsidRPr="00F57417" w:rsidRDefault="00031774" w:rsidP="00031774">
      <w:pPr>
        <w:spacing w:after="0"/>
        <w:textAlignment w:val="baseline"/>
        <w:rPr>
          <w:rFonts w:ascii="Arial" w:eastAsia="Times New Roman" w:hAnsi="Arial" w:cs="Arial"/>
          <w:lang w:val="en" w:eastAsia="en-GB"/>
        </w:rPr>
      </w:pPr>
      <w:r>
        <w:rPr>
          <w:rFonts w:ascii="Arial" w:eastAsia="Times New Roman" w:hAnsi="Arial" w:cs="Arial"/>
          <w:lang w:val="en" w:eastAsia="en-GB"/>
        </w:rPr>
        <w:t>New Data Protection legislation which includes p</w:t>
      </w:r>
      <w:r w:rsidRPr="00F57417">
        <w:rPr>
          <w:rFonts w:ascii="Arial" w:eastAsia="Times New Roman" w:hAnsi="Arial" w:cs="Arial"/>
          <w:lang w:val="en" w:eastAsia="en-GB"/>
        </w:rPr>
        <w:t>rovisions of the General Data Protection Regulation (GDPR) and t</w:t>
      </w:r>
      <w:r w:rsidR="007C2ABE">
        <w:rPr>
          <w:rFonts w:ascii="Arial" w:eastAsia="Times New Roman" w:hAnsi="Arial" w:cs="Arial"/>
          <w:lang w:val="en" w:eastAsia="en-GB"/>
        </w:rPr>
        <w:t>he Data Protection Act 2018 took</w:t>
      </w:r>
      <w:r w:rsidRPr="00F57417">
        <w:rPr>
          <w:rFonts w:ascii="Arial" w:eastAsia="Times New Roman" w:hAnsi="Arial" w:cs="Arial"/>
          <w:lang w:val="en" w:eastAsia="en-GB"/>
        </w:rPr>
        <w:t xml:space="preserve"> effect </w:t>
      </w:r>
      <w:r>
        <w:rPr>
          <w:rFonts w:ascii="Arial" w:eastAsia="Times New Roman" w:hAnsi="Arial" w:cs="Arial"/>
          <w:lang w:val="en" w:eastAsia="en-GB"/>
        </w:rPr>
        <w:t>from</w:t>
      </w:r>
      <w:r w:rsidRPr="00F57417">
        <w:rPr>
          <w:rFonts w:ascii="Arial" w:eastAsia="Times New Roman" w:hAnsi="Arial" w:cs="Arial"/>
          <w:lang w:val="en" w:eastAsia="en-GB"/>
        </w:rPr>
        <w:t xml:space="preserve"> May 25 2018</w:t>
      </w:r>
      <w:r>
        <w:rPr>
          <w:rFonts w:ascii="Arial" w:eastAsia="Times New Roman" w:hAnsi="Arial" w:cs="Arial"/>
          <w:lang w:val="en" w:eastAsia="en-GB"/>
        </w:rPr>
        <w:t>,</w:t>
      </w:r>
      <w:r w:rsidRPr="00F57417">
        <w:rPr>
          <w:rFonts w:ascii="Arial" w:eastAsia="Times New Roman" w:hAnsi="Arial" w:cs="Arial"/>
          <w:lang w:val="en" w:eastAsia="en-GB"/>
        </w:rPr>
        <w:t xml:space="preserve"> including provisions relatin</w:t>
      </w:r>
      <w:r>
        <w:rPr>
          <w:rFonts w:ascii="Arial" w:eastAsia="Times New Roman" w:hAnsi="Arial" w:cs="Arial"/>
          <w:lang w:val="en" w:eastAsia="en-GB"/>
        </w:rPr>
        <w:t>g</w:t>
      </w:r>
      <w:r w:rsidRPr="00F57417">
        <w:rPr>
          <w:rFonts w:ascii="Arial" w:eastAsia="Times New Roman" w:hAnsi="Arial" w:cs="Arial"/>
          <w:lang w:val="en" w:eastAsia="en-GB"/>
        </w:rPr>
        <w:t xml:space="preserve"> to ‘lawfulness of processing’ and ‘processing of special categories of personal data’.</w:t>
      </w:r>
    </w:p>
    <w:p w14:paraId="64E8CF94" w14:textId="77777777" w:rsidR="00750971" w:rsidRDefault="00750971" w:rsidP="000539D5">
      <w:pPr>
        <w:widowControl w:val="0"/>
        <w:suppressAutoHyphens/>
        <w:overflowPunct w:val="0"/>
        <w:autoSpaceDE w:val="0"/>
        <w:autoSpaceDN w:val="0"/>
        <w:spacing w:after="0" w:line="240" w:lineRule="auto"/>
        <w:textAlignment w:val="baseline"/>
      </w:pPr>
    </w:p>
    <w:p w14:paraId="465BE5A9" w14:textId="384E3BB4" w:rsidR="00735419" w:rsidRPr="00735419" w:rsidRDefault="00A47F9B" w:rsidP="00E02C8C">
      <w:pPr>
        <w:pStyle w:val="Default"/>
        <w:rPr>
          <w:color w:val="auto"/>
          <w:sz w:val="22"/>
          <w:szCs w:val="22"/>
        </w:rPr>
      </w:pPr>
      <w:r w:rsidRPr="00735419">
        <w:rPr>
          <w:color w:val="auto"/>
          <w:sz w:val="22"/>
          <w:szCs w:val="22"/>
        </w:rPr>
        <w:t>Nottingham Schools Trust</w:t>
      </w:r>
      <w:r w:rsidR="00735419">
        <w:rPr>
          <w:color w:val="auto"/>
          <w:sz w:val="22"/>
          <w:szCs w:val="22"/>
        </w:rPr>
        <w:t xml:space="preserve"> (NST) </w:t>
      </w:r>
      <w:r w:rsidR="00C06386" w:rsidRPr="00735419">
        <w:rPr>
          <w:color w:val="auto"/>
          <w:sz w:val="22"/>
          <w:szCs w:val="22"/>
        </w:rPr>
        <w:t xml:space="preserve">is a </w:t>
      </w:r>
      <w:r w:rsidR="00735419" w:rsidRPr="00735419">
        <w:rPr>
          <w:color w:val="auto"/>
          <w:sz w:val="22"/>
          <w:szCs w:val="22"/>
        </w:rPr>
        <w:t xml:space="preserve">registered Company established </w:t>
      </w:r>
      <w:r w:rsidR="00C06386" w:rsidRPr="00735419">
        <w:rPr>
          <w:color w:val="auto"/>
          <w:sz w:val="22"/>
          <w:szCs w:val="22"/>
        </w:rPr>
        <w:t>to provide school improvement services to its Member schools in the East Midlands</w:t>
      </w:r>
      <w:r w:rsidR="00735419" w:rsidRPr="00735419">
        <w:rPr>
          <w:color w:val="auto"/>
          <w:sz w:val="22"/>
          <w:szCs w:val="22"/>
        </w:rPr>
        <w:t>.  NST works in Association with Nottingham City Council.</w:t>
      </w:r>
    </w:p>
    <w:p w14:paraId="70385E98" w14:textId="77777777" w:rsidR="00735419" w:rsidRPr="00735419" w:rsidRDefault="00735419" w:rsidP="00E02C8C">
      <w:pPr>
        <w:pStyle w:val="Default"/>
        <w:rPr>
          <w:color w:val="auto"/>
          <w:sz w:val="22"/>
          <w:szCs w:val="22"/>
        </w:rPr>
      </w:pPr>
    </w:p>
    <w:p w14:paraId="2D99AF18" w14:textId="4A61C719" w:rsidR="00E02C8C" w:rsidRPr="00735419" w:rsidRDefault="00735419" w:rsidP="00E02C8C">
      <w:pPr>
        <w:pStyle w:val="Default"/>
        <w:rPr>
          <w:color w:val="auto"/>
          <w:sz w:val="22"/>
          <w:szCs w:val="22"/>
        </w:rPr>
      </w:pPr>
      <w:r>
        <w:rPr>
          <w:color w:val="auto"/>
          <w:sz w:val="22"/>
          <w:szCs w:val="22"/>
        </w:rPr>
        <w:t>NST</w:t>
      </w:r>
      <w:r w:rsidR="00C06386" w:rsidRPr="00735419">
        <w:rPr>
          <w:color w:val="auto"/>
          <w:sz w:val="22"/>
          <w:szCs w:val="22"/>
        </w:rPr>
        <w:t xml:space="preserve"> </w:t>
      </w:r>
      <w:r w:rsidR="00E02C8C" w:rsidRPr="00735419">
        <w:rPr>
          <w:color w:val="auto"/>
          <w:sz w:val="22"/>
          <w:szCs w:val="22"/>
        </w:rPr>
        <w:t xml:space="preserve">is the </w:t>
      </w:r>
      <w:r w:rsidR="00E02C8C" w:rsidRPr="00735419">
        <w:rPr>
          <w:b/>
          <w:color w:val="auto"/>
          <w:sz w:val="22"/>
          <w:szCs w:val="22"/>
        </w:rPr>
        <w:t>data controller</w:t>
      </w:r>
      <w:r w:rsidRPr="00735419">
        <w:rPr>
          <w:color w:val="auto"/>
          <w:sz w:val="22"/>
          <w:szCs w:val="22"/>
        </w:rPr>
        <w:t xml:space="preserve">, which </w:t>
      </w:r>
      <w:r w:rsidR="00E02C8C" w:rsidRPr="00735419">
        <w:rPr>
          <w:color w:val="auto"/>
          <w:sz w:val="22"/>
          <w:szCs w:val="22"/>
        </w:rPr>
        <w:t xml:space="preserve">means </w:t>
      </w:r>
      <w:r>
        <w:rPr>
          <w:color w:val="auto"/>
          <w:sz w:val="22"/>
          <w:szCs w:val="22"/>
        </w:rPr>
        <w:t>it</w:t>
      </w:r>
      <w:r w:rsidR="00E02C8C" w:rsidRPr="00735419">
        <w:rPr>
          <w:color w:val="auto"/>
          <w:sz w:val="22"/>
          <w:szCs w:val="22"/>
        </w:rPr>
        <w:t xml:space="preserve"> determines the purposes for which and the manner in which, any personal data </w:t>
      </w:r>
      <w:r w:rsidRPr="00735419">
        <w:rPr>
          <w:color w:val="auto"/>
          <w:sz w:val="22"/>
          <w:szCs w:val="22"/>
        </w:rPr>
        <w:t>collected is</w:t>
      </w:r>
      <w:r w:rsidR="00E02C8C" w:rsidRPr="00735419">
        <w:rPr>
          <w:color w:val="auto"/>
          <w:sz w:val="22"/>
          <w:szCs w:val="22"/>
        </w:rPr>
        <w:t xml:space="preserve"> </w:t>
      </w:r>
      <w:r w:rsidRPr="00735419">
        <w:rPr>
          <w:color w:val="auto"/>
          <w:sz w:val="22"/>
          <w:szCs w:val="22"/>
        </w:rPr>
        <w:t>processed and stored.</w:t>
      </w:r>
    </w:p>
    <w:p w14:paraId="2EE6D4FB" w14:textId="3FE5C4C9" w:rsidR="00E02C8C" w:rsidRDefault="00E02C8C" w:rsidP="00E02C8C">
      <w:pPr>
        <w:pStyle w:val="Default"/>
        <w:rPr>
          <w:sz w:val="22"/>
          <w:szCs w:val="22"/>
        </w:rPr>
      </w:pPr>
    </w:p>
    <w:p w14:paraId="6CBB2716" w14:textId="77777777" w:rsidR="000539D5" w:rsidRDefault="000539D5" w:rsidP="00E02C8C">
      <w:pPr>
        <w:pStyle w:val="Default"/>
        <w:rPr>
          <w:sz w:val="22"/>
          <w:szCs w:val="22"/>
        </w:rPr>
      </w:pPr>
    </w:p>
    <w:p w14:paraId="5A27E6B3" w14:textId="77777777" w:rsidR="00735419" w:rsidRPr="004544CB" w:rsidRDefault="00735419" w:rsidP="00735419">
      <w:pPr>
        <w:widowControl w:val="0"/>
        <w:suppressAutoHyphens/>
        <w:overflowPunct w:val="0"/>
        <w:autoSpaceDE w:val="0"/>
        <w:autoSpaceDN w:val="0"/>
        <w:spacing w:after="120" w:line="240" w:lineRule="auto"/>
        <w:textAlignment w:val="baseline"/>
        <w:rPr>
          <w:rFonts w:ascii="Arial" w:eastAsia="Times New Roman" w:hAnsi="Arial" w:cs="Times New Roman"/>
          <w:b/>
        </w:rPr>
      </w:pPr>
      <w:r>
        <w:rPr>
          <w:rFonts w:ascii="Arial" w:eastAsia="Times New Roman" w:hAnsi="Arial" w:cs="Times New Roman"/>
          <w:b/>
        </w:rPr>
        <w:t xml:space="preserve">Which data do we collect, </w:t>
      </w:r>
      <w:r w:rsidRPr="004544CB">
        <w:rPr>
          <w:rFonts w:ascii="Arial" w:eastAsia="Times New Roman" w:hAnsi="Arial" w:cs="Times New Roman"/>
          <w:b/>
        </w:rPr>
        <w:t xml:space="preserve">hold </w:t>
      </w:r>
      <w:r>
        <w:rPr>
          <w:rFonts w:ascii="Arial" w:eastAsia="Times New Roman" w:hAnsi="Arial" w:cs="Times New Roman"/>
          <w:b/>
        </w:rPr>
        <w:t>and share?</w:t>
      </w:r>
    </w:p>
    <w:p w14:paraId="72EC5EA7" w14:textId="77777777" w:rsidR="00735419" w:rsidRPr="00AD44FE" w:rsidRDefault="00735419" w:rsidP="00735419">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sidRPr="00AD44FE">
        <w:rPr>
          <w:rFonts w:ascii="Arial" w:eastAsia="Times New Roman" w:hAnsi="Arial" w:cs="Times New Roman"/>
        </w:rPr>
        <w:t>Personal/Special data for consultants; advisors and staff</w:t>
      </w:r>
    </w:p>
    <w:p w14:paraId="70F829B8" w14:textId="0CFA1AC7" w:rsidR="00735419" w:rsidRPr="00AD44FE" w:rsidRDefault="00735419" w:rsidP="00735419">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sidRPr="00AD44FE">
        <w:rPr>
          <w:rFonts w:ascii="Arial" w:eastAsia="Times New Roman" w:hAnsi="Arial" w:cs="Times New Roman"/>
        </w:rPr>
        <w:t xml:space="preserve">Contact details for </w:t>
      </w:r>
      <w:proofErr w:type="gramStart"/>
      <w:r w:rsidRPr="00AD44FE">
        <w:rPr>
          <w:rFonts w:ascii="Arial" w:eastAsia="Times New Roman" w:hAnsi="Arial" w:cs="Times New Roman"/>
        </w:rPr>
        <w:t>school based</w:t>
      </w:r>
      <w:proofErr w:type="gramEnd"/>
      <w:r w:rsidRPr="00AD44FE">
        <w:rPr>
          <w:rFonts w:ascii="Arial" w:eastAsia="Times New Roman" w:hAnsi="Arial" w:cs="Times New Roman"/>
        </w:rPr>
        <w:t xml:space="preserve"> staff in </w:t>
      </w:r>
      <w:r w:rsidR="000539D5">
        <w:rPr>
          <w:rFonts w:ascii="Arial" w:eastAsia="Times New Roman" w:hAnsi="Arial" w:cs="Times New Roman"/>
        </w:rPr>
        <w:t>Member</w:t>
      </w:r>
      <w:r w:rsidRPr="00AD44FE">
        <w:rPr>
          <w:rFonts w:ascii="Arial" w:eastAsia="Times New Roman" w:hAnsi="Arial" w:cs="Times New Roman"/>
        </w:rPr>
        <w:t xml:space="preserve"> schools</w:t>
      </w:r>
    </w:p>
    <w:p w14:paraId="0B0DB63C" w14:textId="504528B5" w:rsidR="00AD44FE" w:rsidRPr="00AD44FE" w:rsidRDefault="00AD44FE" w:rsidP="00735419">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sidRPr="00AD44FE">
        <w:rPr>
          <w:rFonts w:ascii="Arial" w:eastAsia="Times New Roman" w:hAnsi="Arial" w:cs="Times New Roman"/>
        </w:rPr>
        <w:t>Trustee/Guarantor data such as is necessary for their role</w:t>
      </w:r>
    </w:p>
    <w:p w14:paraId="47CA358C" w14:textId="3B78A0C2" w:rsidR="00735419" w:rsidRPr="005F6765" w:rsidRDefault="00735419" w:rsidP="00735419">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Aggregated school level data including c</w:t>
      </w:r>
      <w:r w:rsidRPr="00A47F9B">
        <w:rPr>
          <w:rFonts w:ascii="Arial" w:eastAsia="Times New Roman" w:hAnsi="Arial" w:cs="Times New Roman"/>
        </w:rPr>
        <w:t>haracteristics (such as</w:t>
      </w:r>
      <w:r>
        <w:rPr>
          <w:rFonts w:ascii="Arial" w:eastAsia="Times New Roman" w:hAnsi="Arial" w:cs="Times New Roman"/>
        </w:rPr>
        <w:t xml:space="preserve"> ethnicity, language</w:t>
      </w:r>
      <w:r w:rsidR="00AD44FE">
        <w:rPr>
          <w:rFonts w:ascii="Arial" w:eastAsia="Times New Roman" w:hAnsi="Arial" w:cs="Times New Roman"/>
        </w:rPr>
        <w:t>);  attendance information; Assessment information; Exclusions/Behaviour</w:t>
      </w:r>
    </w:p>
    <w:p w14:paraId="2D5A173F" w14:textId="1649ADD3" w:rsidR="00410B61" w:rsidRDefault="00410B61" w:rsidP="00735419">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Email contacts needed to carry out our stated aims</w:t>
      </w:r>
    </w:p>
    <w:p w14:paraId="239E2C54" w14:textId="65D9964C" w:rsidR="00410B61" w:rsidRDefault="00410B61" w:rsidP="00735419">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Financial information for the running of NST</w:t>
      </w:r>
    </w:p>
    <w:p w14:paraId="4FBF0CAB" w14:textId="77777777" w:rsidR="00410B61" w:rsidRDefault="00410B61" w:rsidP="002F7325">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sidRPr="00410B61">
        <w:rPr>
          <w:rFonts w:ascii="Arial" w:eastAsia="Times New Roman" w:hAnsi="Arial" w:cs="Times New Roman"/>
        </w:rPr>
        <w:t>Companies House Information</w:t>
      </w:r>
    </w:p>
    <w:p w14:paraId="58C1216E" w14:textId="73B12BCF" w:rsidR="00410B61" w:rsidRPr="00410B61" w:rsidRDefault="00410B61" w:rsidP="002F7325">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Times New Roman"/>
        </w:rPr>
      </w:pPr>
      <w:r w:rsidRPr="00410B61">
        <w:rPr>
          <w:rFonts w:ascii="Arial" w:eastAsia="Times New Roman" w:hAnsi="Arial" w:cs="Times New Roman"/>
        </w:rPr>
        <w:t xml:space="preserve">Committee information – </w:t>
      </w:r>
      <w:r>
        <w:rPr>
          <w:rFonts w:ascii="Arial" w:eastAsia="Times New Roman" w:hAnsi="Arial" w:cs="Times New Roman"/>
        </w:rPr>
        <w:t xml:space="preserve">including </w:t>
      </w:r>
      <w:r w:rsidRPr="00410B61">
        <w:rPr>
          <w:rFonts w:ascii="Arial" w:eastAsia="Times New Roman" w:hAnsi="Arial" w:cs="Times New Roman"/>
        </w:rPr>
        <w:t>minutes</w:t>
      </w:r>
      <w:r>
        <w:rPr>
          <w:rFonts w:ascii="Arial" w:eastAsia="Times New Roman" w:hAnsi="Arial" w:cs="Times New Roman"/>
        </w:rPr>
        <w:t xml:space="preserve"> and a</w:t>
      </w:r>
      <w:r w:rsidRPr="00410B61">
        <w:rPr>
          <w:rFonts w:ascii="Arial" w:eastAsia="Times New Roman" w:hAnsi="Arial" w:cs="Times New Roman"/>
        </w:rPr>
        <w:t>ge</w:t>
      </w:r>
      <w:r>
        <w:rPr>
          <w:rFonts w:ascii="Arial" w:eastAsia="Times New Roman" w:hAnsi="Arial" w:cs="Times New Roman"/>
        </w:rPr>
        <w:t>nda</w:t>
      </w:r>
    </w:p>
    <w:p w14:paraId="51588E13" w14:textId="77777777" w:rsidR="00735419" w:rsidRDefault="00735419" w:rsidP="000539D5">
      <w:pPr>
        <w:pStyle w:val="ListParagraph"/>
        <w:widowControl w:val="0"/>
        <w:suppressAutoHyphens/>
        <w:overflowPunct w:val="0"/>
        <w:autoSpaceDE w:val="0"/>
        <w:autoSpaceDN w:val="0"/>
        <w:spacing w:line="240" w:lineRule="auto"/>
        <w:ind w:left="0"/>
        <w:textAlignment w:val="baseline"/>
        <w:rPr>
          <w:rFonts w:ascii="Arial" w:eastAsia="Times New Roman" w:hAnsi="Arial" w:cs="Times New Roman"/>
        </w:rPr>
      </w:pPr>
    </w:p>
    <w:p w14:paraId="78E52D51" w14:textId="30F65520" w:rsidR="00735419" w:rsidRDefault="00735419" w:rsidP="00735419">
      <w:pPr>
        <w:pStyle w:val="ListParagraph"/>
        <w:widowControl w:val="0"/>
        <w:suppressAutoHyphens/>
        <w:overflowPunct w:val="0"/>
        <w:autoSpaceDE w:val="0"/>
        <w:autoSpaceDN w:val="0"/>
        <w:spacing w:after="0" w:line="240" w:lineRule="auto"/>
        <w:ind w:left="0"/>
        <w:textAlignment w:val="baseline"/>
      </w:pPr>
      <w:r>
        <w:rPr>
          <w:rFonts w:ascii="Arial" w:eastAsia="Times New Roman" w:hAnsi="Arial" w:cs="Times New Roman"/>
        </w:rPr>
        <w:t xml:space="preserve">Whilst most of the pupil information is </w:t>
      </w:r>
      <w:proofErr w:type="spellStart"/>
      <w:r>
        <w:rPr>
          <w:rFonts w:ascii="Arial" w:eastAsia="Times New Roman" w:hAnsi="Arial" w:cs="Times New Roman"/>
        </w:rPr>
        <w:t>publically</w:t>
      </w:r>
      <w:proofErr w:type="spellEnd"/>
      <w:r>
        <w:rPr>
          <w:rFonts w:ascii="Arial" w:eastAsia="Times New Roman" w:hAnsi="Arial" w:cs="Times New Roman"/>
        </w:rPr>
        <w:t xml:space="preserve"> available, some of it is provided to us on a voluntary basis</w:t>
      </w:r>
      <w:r w:rsidR="00410B61">
        <w:rPr>
          <w:rFonts w:ascii="Arial" w:eastAsia="Times New Roman" w:hAnsi="Arial" w:cs="Times New Roman"/>
        </w:rPr>
        <w:t xml:space="preserve"> for individual school improvement purposes</w:t>
      </w:r>
      <w:r>
        <w:rPr>
          <w:rFonts w:ascii="Arial" w:eastAsia="Times New Roman" w:hAnsi="Arial" w:cs="Times New Roman"/>
        </w:rPr>
        <w:t>. In order to comply with t</w:t>
      </w:r>
      <w:r w:rsidRPr="00E144C2">
        <w:rPr>
          <w:rFonts w:ascii="Arial" w:eastAsia="Times New Roman" w:hAnsi="Arial" w:cs="Times New Roman"/>
        </w:rPr>
        <w:t xml:space="preserve">he </w:t>
      </w:r>
      <w:r>
        <w:rPr>
          <w:rFonts w:ascii="Arial" w:eastAsia="Times New Roman" w:hAnsi="Arial" w:cs="Times New Roman"/>
        </w:rPr>
        <w:t xml:space="preserve">Data </w:t>
      </w:r>
      <w:r w:rsidRPr="00E144C2">
        <w:rPr>
          <w:rFonts w:ascii="Arial" w:eastAsia="Times New Roman" w:hAnsi="Arial" w:cs="Times New Roman"/>
        </w:rPr>
        <w:t>P</w:t>
      </w:r>
      <w:r>
        <w:rPr>
          <w:rFonts w:ascii="Arial" w:eastAsia="Times New Roman" w:hAnsi="Arial" w:cs="Times New Roman"/>
        </w:rPr>
        <w:t xml:space="preserve">rotection legislation, we will </w:t>
      </w:r>
      <w:r w:rsidR="00410B61">
        <w:rPr>
          <w:rFonts w:ascii="Arial" w:eastAsia="Times New Roman" w:hAnsi="Arial" w:cs="Times New Roman"/>
        </w:rPr>
        <w:t>ensure we inform data subjects if they have a choice about whether to provide personal data</w:t>
      </w:r>
      <w:r w:rsidR="008D3E45">
        <w:rPr>
          <w:rFonts w:ascii="Arial" w:eastAsia="Times New Roman" w:hAnsi="Arial" w:cs="Times New Roman"/>
        </w:rPr>
        <w:t xml:space="preserve">. </w:t>
      </w:r>
    </w:p>
    <w:p w14:paraId="6D8F32F7" w14:textId="6DBFFF7D" w:rsidR="00735419" w:rsidRDefault="00735419" w:rsidP="000539D5">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79B957B7" w14:textId="77777777" w:rsidR="000539D5" w:rsidRDefault="000539D5" w:rsidP="000539D5">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7CE3EB1B" w14:textId="61008F88" w:rsidR="00283D01" w:rsidRPr="00A15855" w:rsidRDefault="00283D01" w:rsidP="002521F5">
      <w:pPr>
        <w:widowControl w:val="0"/>
        <w:suppressAutoHyphens/>
        <w:overflowPunct w:val="0"/>
        <w:autoSpaceDE w:val="0"/>
        <w:autoSpaceDN w:val="0"/>
        <w:spacing w:after="120" w:line="240" w:lineRule="auto"/>
        <w:textAlignment w:val="baseline"/>
        <w:rPr>
          <w:rFonts w:ascii="Arial" w:eastAsia="Times New Roman" w:hAnsi="Arial" w:cs="Times New Roman"/>
          <w:b/>
        </w:rPr>
      </w:pPr>
      <w:r w:rsidRPr="00A15855">
        <w:rPr>
          <w:rFonts w:ascii="Arial" w:eastAsia="Times New Roman" w:hAnsi="Arial" w:cs="Times New Roman"/>
          <w:b/>
        </w:rPr>
        <w:t xml:space="preserve">Why do we collect and use </w:t>
      </w:r>
      <w:r w:rsidR="00C62FCF">
        <w:rPr>
          <w:rFonts w:ascii="Arial" w:eastAsia="Times New Roman" w:hAnsi="Arial" w:cs="Times New Roman"/>
          <w:b/>
        </w:rPr>
        <w:t>personal data?</w:t>
      </w:r>
    </w:p>
    <w:p w14:paraId="4413E814" w14:textId="77777777" w:rsidR="00B1198F" w:rsidRDefault="00B1198F" w:rsidP="002521F5">
      <w:pPr>
        <w:widowControl w:val="0"/>
        <w:suppressAutoHyphens/>
        <w:overflowPunct w:val="0"/>
        <w:autoSpaceDE w:val="0"/>
        <w:autoSpaceDN w:val="0"/>
        <w:spacing w:after="0"/>
        <w:textAlignment w:val="baseline"/>
        <w:rPr>
          <w:rFonts w:ascii="Arial" w:hAnsi="Arial" w:cs="Arial"/>
        </w:rPr>
      </w:pPr>
    </w:p>
    <w:p w14:paraId="67268A96" w14:textId="520C6116" w:rsidR="00031774" w:rsidRPr="008D3E45" w:rsidRDefault="00031774" w:rsidP="00031774">
      <w:pPr>
        <w:widowControl w:val="0"/>
        <w:suppressAutoHyphens/>
        <w:overflowPunct w:val="0"/>
        <w:autoSpaceDE w:val="0"/>
        <w:autoSpaceDN w:val="0"/>
        <w:spacing w:after="0"/>
        <w:textAlignment w:val="baseline"/>
        <w:rPr>
          <w:rFonts w:ascii="Arial" w:eastAsia="Times New Roman" w:hAnsi="Arial" w:cs="Arial"/>
          <w:lang w:val="en" w:eastAsia="en-GB"/>
        </w:rPr>
      </w:pPr>
      <w:r w:rsidRPr="008D3E45">
        <w:rPr>
          <w:rFonts w:ascii="Arial" w:eastAsia="Times New Roman" w:hAnsi="Arial" w:cs="Arial"/>
          <w:lang w:val="en" w:eastAsia="en-GB"/>
        </w:rPr>
        <w:t>Th</w:t>
      </w:r>
      <w:r w:rsidR="008D3E45" w:rsidRPr="008D3E45">
        <w:rPr>
          <w:rFonts w:ascii="Arial" w:eastAsia="Times New Roman" w:hAnsi="Arial" w:cs="Arial"/>
          <w:lang w:val="en" w:eastAsia="en-GB"/>
        </w:rPr>
        <w:t>e NST collects and uses school and</w:t>
      </w:r>
      <w:r w:rsidRPr="008D3E45">
        <w:rPr>
          <w:rFonts w:ascii="Arial" w:eastAsia="Times New Roman" w:hAnsi="Arial" w:cs="Arial"/>
          <w:lang w:val="en" w:eastAsia="en-GB"/>
        </w:rPr>
        <w:t xml:space="preserve"> personal inform</w:t>
      </w:r>
      <w:r w:rsidR="008D3E45" w:rsidRPr="008D3E45">
        <w:rPr>
          <w:rFonts w:ascii="Arial" w:eastAsia="Times New Roman" w:hAnsi="Arial" w:cs="Arial"/>
          <w:lang w:val="en" w:eastAsia="en-GB"/>
        </w:rPr>
        <w:t>ation for the purpose of providing</w:t>
      </w:r>
      <w:r w:rsidRPr="008D3E45">
        <w:rPr>
          <w:rFonts w:ascii="Arial" w:eastAsia="Times New Roman" w:hAnsi="Arial" w:cs="Arial"/>
          <w:lang w:val="en" w:eastAsia="en-GB"/>
        </w:rPr>
        <w:t xml:space="preserve"> school improvement services to its </w:t>
      </w:r>
      <w:r w:rsidR="000539D5">
        <w:rPr>
          <w:rFonts w:ascii="Arial" w:eastAsia="Times New Roman" w:hAnsi="Arial" w:cs="Arial"/>
          <w:lang w:val="en" w:eastAsia="en-GB"/>
        </w:rPr>
        <w:t>Member</w:t>
      </w:r>
      <w:r w:rsidRPr="008D3E45">
        <w:rPr>
          <w:rFonts w:ascii="Arial" w:eastAsia="Times New Roman" w:hAnsi="Arial" w:cs="Arial"/>
          <w:lang w:val="en" w:eastAsia="en-GB"/>
        </w:rPr>
        <w:t>s and reporting such improvements to Nottingham City Council.</w:t>
      </w:r>
    </w:p>
    <w:p w14:paraId="6F8073AF" w14:textId="77777777" w:rsidR="00031774" w:rsidRPr="008D3E45" w:rsidRDefault="00031774" w:rsidP="00B1198F">
      <w:pPr>
        <w:spacing w:after="0"/>
        <w:jc w:val="both"/>
        <w:rPr>
          <w:rFonts w:ascii="Arial" w:hAnsi="Arial" w:cs="Arial"/>
        </w:rPr>
      </w:pPr>
    </w:p>
    <w:p w14:paraId="07D6F69F" w14:textId="426F59EA" w:rsidR="00596031" w:rsidRPr="008D3E45" w:rsidRDefault="00596031" w:rsidP="00283D01">
      <w:pPr>
        <w:widowControl w:val="0"/>
        <w:suppressAutoHyphens/>
        <w:overflowPunct w:val="0"/>
        <w:autoSpaceDE w:val="0"/>
        <w:autoSpaceDN w:val="0"/>
        <w:spacing w:after="0" w:line="240" w:lineRule="auto"/>
        <w:textAlignment w:val="baseline"/>
        <w:rPr>
          <w:rFonts w:ascii="Arial" w:eastAsia="Times New Roman" w:hAnsi="Arial" w:cs="Times New Roman"/>
          <w:szCs w:val="24"/>
        </w:rPr>
      </w:pPr>
      <w:r w:rsidRPr="008D3E45">
        <w:rPr>
          <w:rFonts w:ascii="Arial" w:eastAsia="Times New Roman" w:hAnsi="Arial" w:cs="Times New Roman"/>
          <w:szCs w:val="24"/>
        </w:rPr>
        <w:t xml:space="preserve">We use </w:t>
      </w:r>
      <w:r w:rsidR="008D3E45">
        <w:rPr>
          <w:rFonts w:ascii="Arial" w:eastAsia="Times New Roman" w:hAnsi="Arial" w:cs="Times New Roman"/>
          <w:szCs w:val="24"/>
        </w:rPr>
        <w:t xml:space="preserve">personal and special </w:t>
      </w:r>
      <w:r w:rsidRPr="008D3E45">
        <w:rPr>
          <w:rFonts w:ascii="Arial" w:eastAsia="Times New Roman" w:hAnsi="Arial" w:cs="Times New Roman"/>
          <w:szCs w:val="24"/>
        </w:rPr>
        <w:t>data</w:t>
      </w:r>
      <w:r w:rsidR="008D3E45" w:rsidRPr="008D3E45">
        <w:rPr>
          <w:rFonts w:ascii="Arial" w:eastAsia="Times New Roman" w:hAnsi="Arial" w:cs="Times New Roman"/>
          <w:szCs w:val="24"/>
        </w:rPr>
        <w:t xml:space="preserve"> provided to us by </w:t>
      </w:r>
      <w:r w:rsidR="008D3E45">
        <w:rPr>
          <w:rFonts w:ascii="Arial" w:eastAsia="Times New Roman" w:hAnsi="Arial" w:cs="Times New Roman"/>
          <w:szCs w:val="24"/>
        </w:rPr>
        <w:t xml:space="preserve">Member </w:t>
      </w:r>
      <w:r w:rsidR="008D3E45" w:rsidRPr="008D3E45">
        <w:rPr>
          <w:rFonts w:ascii="Arial" w:eastAsia="Times New Roman" w:hAnsi="Arial" w:cs="Times New Roman"/>
          <w:szCs w:val="24"/>
        </w:rPr>
        <w:t>schools and</w:t>
      </w:r>
      <w:r w:rsidR="00F34DAA" w:rsidRPr="008D3E45">
        <w:rPr>
          <w:rFonts w:ascii="Arial" w:eastAsia="Times New Roman" w:hAnsi="Arial" w:cs="Times New Roman"/>
          <w:szCs w:val="24"/>
        </w:rPr>
        <w:t xml:space="preserve"> NCC</w:t>
      </w:r>
      <w:r w:rsidRPr="008D3E45">
        <w:rPr>
          <w:rFonts w:ascii="Arial" w:eastAsia="Times New Roman" w:hAnsi="Arial" w:cs="Times New Roman"/>
          <w:szCs w:val="24"/>
        </w:rPr>
        <w:t>:</w:t>
      </w:r>
    </w:p>
    <w:p w14:paraId="15BAC5E5" w14:textId="68750E65" w:rsidR="00A47F9B" w:rsidRPr="008D3E45" w:rsidRDefault="009A39FF" w:rsidP="00A47F9B">
      <w:pPr>
        <w:pStyle w:val="ListParagraph"/>
        <w:widowControl w:val="0"/>
        <w:numPr>
          <w:ilvl w:val="0"/>
          <w:numId w:val="24"/>
        </w:numPr>
        <w:suppressAutoHyphens/>
        <w:overflowPunct w:val="0"/>
        <w:autoSpaceDE w:val="0"/>
        <w:autoSpaceDN w:val="0"/>
        <w:spacing w:after="0" w:line="240" w:lineRule="auto"/>
        <w:ind w:left="709" w:hanging="352"/>
        <w:contextualSpacing w:val="0"/>
        <w:textAlignment w:val="baseline"/>
        <w:rPr>
          <w:rFonts w:ascii="Arial" w:eastAsia="Times New Roman" w:hAnsi="Arial" w:cs="Times New Roman"/>
          <w:szCs w:val="24"/>
        </w:rPr>
      </w:pPr>
      <w:r w:rsidRPr="008D3E45">
        <w:rPr>
          <w:rFonts w:ascii="Arial" w:eastAsia="Times New Roman" w:hAnsi="Arial" w:cs="Times New Roman"/>
          <w:szCs w:val="24"/>
        </w:rPr>
        <w:t xml:space="preserve">to </w:t>
      </w:r>
      <w:r w:rsidR="00A47F9B" w:rsidRPr="008D3E45">
        <w:rPr>
          <w:rFonts w:ascii="Arial" w:eastAsia="Times New Roman" w:hAnsi="Arial" w:cs="Times New Roman"/>
          <w:szCs w:val="24"/>
        </w:rPr>
        <w:t>support school improvement including Governance, Leadership, Teaching and Learning</w:t>
      </w:r>
    </w:p>
    <w:p w14:paraId="2EE0AB00" w14:textId="478CA69D" w:rsidR="00A47F9B" w:rsidRPr="008D3E45" w:rsidRDefault="009A39FF" w:rsidP="00A47F9B">
      <w:pPr>
        <w:pStyle w:val="ListParagraph"/>
        <w:widowControl w:val="0"/>
        <w:numPr>
          <w:ilvl w:val="0"/>
          <w:numId w:val="24"/>
        </w:numPr>
        <w:suppressAutoHyphens/>
        <w:overflowPunct w:val="0"/>
        <w:autoSpaceDE w:val="0"/>
        <w:autoSpaceDN w:val="0"/>
        <w:spacing w:after="0" w:line="240" w:lineRule="auto"/>
        <w:ind w:left="709" w:hanging="352"/>
        <w:textAlignment w:val="baseline"/>
        <w:rPr>
          <w:rFonts w:ascii="Arial" w:eastAsia="Times New Roman" w:hAnsi="Arial" w:cs="Times New Roman"/>
          <w:szCs w:val="24"/>
        </w:rPr>
      </w:pPr>
      <w:r w:rsidRPr="008D3E45">
        <w:rPr>
          <w:rFonts w:ascii="Arial" w:eastAsia="Times New Roman" w:hAnsi="Arial" w:cs="Times New Roman"/>
          <w:szCs w:val="24"/>
        </w:rPr>
        <w:t xml:space="preserve">to </w:t>
      </w:r>
      <w:r w:rsidR="00283D01" w:rsidRPr="008D3E45">
        <w:rPr>
          <w:rFonts w:ascii="Arial" w:eastAsia="Times New Roman" w:hAnsi="Arial" w:cs="Times New Roman"/>
          <w:szCs w:val="24"/>
        </w:rPr>
        <w:t>monitor and report on pupil progress</w:t>
      </w:r>
      <w:r w:rsidR="00F34DAA" w:rsidRPr="008D3E45">
        <w:rPr>
          <w:rFonts w:ascii="Arial" w:eastAsia="Times New Roman" w:hAnsi="Arial" w:cs="Times New Roman"/>
          <w:szCs w:val="24"/>
        </w:rPr>
        <w:t xml:space="preserve"> </w:t>
      </w:r>
      <w:r w:rsidR="008D3E45">
        <w:rPr>
          <w:rFonts w:ascii="Arial" w:eastAsia="Times New Roman" w:hAnsi="Arial" w:cs="Times New Roman"/>
          <w:szCs w:val="24"/>
        </w:rPr>
        <w:t>and</w:t>
      </w:r>
      <w:r w:rsidR="00F34DAA" w:rsidRPr="008D3E45">
        <w:rPr>
          <w:rFonts w:ascii="Arial" w:eastAsia="Times New Roman" w:hAnsi="Arial" w:cs="Times New Roman"/>
          <w:szCs w:val="24"/>
        </w:rPr>
        <w:t xml:space="preserve"> welfare</w:t>
      </w:r>
      <w:r w:rsidR="008D3E45">
        <w:rPr>
          <w:rFonts w:ascii="Arial" w:eastAsia="Times New Roman" w:hAnsi="Arial" w:cs="Times New Roman"/>
          <w:szCs w:val="24"/>
        </w:rPr>
        <w:t xml:space="preserve"> to both M</w:t>
      </w:r>
      <w:r w:rsidR="00A47F9B" w:rsidRPr="008D3E45">
        <w:rPr>
          <w:rFonts w:ascii="Arial" w:eastAsia="Times New Roman" w:hAnsi="Arial" w:cs="Times New Roman"/>
          <w:szCs w:val="24"/>
        </w:rPr>
        <w:t>ember schools and NCC</w:t>
      </w:r>
    </w:p>
    <w:p w14:paraId="4F3B5FA2" w14:textId="77777777" w:rsidR="002521F5" w:rsidRPr="008D3E45" w:rsidRDefault="002521F5" w:rsidP="00A47F9B">
      <w:pPr>
        <w:pStyle w:val="ListParagraph"/>
        <w:widowControl w:val="0"/>
        <w:numPr>
          <w:ilvl w:val="0"/>
          <w:numId w:val="24"/>
        </w:numPr>
        <w:suppressAutoHyphens/>
        <w:overflowPunct w:val="0"/>
        <w:autoSpaceDE w:val="0"/>
        <w:autoSpaceDN w:val="0"/>
        <w:spacing w:after="0" w:line="240" w:lineRule="auto"/>
        <w:ind w:left="709" w:hanging="352"/>
        <w:textAlignment w:val="baseline"/>
        <w:rPr>
          <w:rFonts w:ascii="Arial" w:eastAsia="Times New Roman" w:hAnsi="Arial" w:cs="Times New Roman"/>
          <w:szCs w:val="24"/>
        </w:rPr>
      </w:pPr>
      <w:r w:rsidRPr="008D3E45">
        <w:rPr>
          <w:rFonts w:ascii="Arial" w:eastAsia="Times New Roman" w:hAnsi="Arial" w:cs="Times New Roman"/>
          <w:szCs w:val="24"/>
        </w:rPr>
        <w:t>to assess the quality of our services</w:t>
      </w:r>
    </w:p>
    <w:p w14:paraId="1482C5A8" w14:textId="0D1DFC0D" w:rsidR="002C190C" w:rsidRDefault="002C190C" w:rsidP="00A47F9B">
      <w:pPr>
        <w:pStyle w:val="ListParagraph"/>
        <w:widowControl w:val="0"/>
        <w:numPr>
          <w:ilvl w:val="0"/>
          <w:numId w:val="24"/>
        </w:numPr>
        <w:suppressAutoHyphens/>
        <w:overflowPunct w:val="0"/>
        <w:autoSpaceDE w:val="0"/>
        <w:autoSpaceDN w:val="0"/>
        <w:spacing w:after="0" w:line="240" w:lineRule="auto"/>
        <w:ind w:left="709" w:hanging="352"/>
        <w:textAlignment w:val="baseline"/>
        <w:rPr>
          <w:rFonts w:ascii="Arial" w:eastAsia="Times New Roman" w:hAnsi="Arial" w:cs="Times New Roman"/>
          <w:szCs w:val="24"/>
        </w:rPr>
      </w:pPr>
      <w:r w:rsidRPr="008D3E45">
        <w:rPr>
          <w:rFonts w:ascii="Arial" w:eastAsia="Times New Roman" w:hAnsi="Arial" w:cs="Times New Roman"/>
          <w:szCs w:val="24"/>
        </w:rPr>
        <w:t xml:space="preserve">to </w:t>
      </w:r>
      <w:r w:rsidR="006E5657" w:rsidRPr="008D3E45">
        <w:rPr>
          <w:rFonts w:ascii="Arial" w:eastAsia="Times New Roman" w:hAnsi="Arial" w:cs="Times New Roman"/>
          <w:szCs w:val="24"/>
        </w:rPr>
        <w:t>comply with the law regarding</w:t>
      </w:r>
      <w:r w:rsidRPr="008D3E45">
        <w:rPr>
          <w:rFonts w:ascii="Arial" w:eastAsia="Times New Roman" w:hAnsi="Arial" w:cs="Times New Roman"/>
          <w:szCs w:val="24"/>
        </w:rPr>
        <w:t xml:space="preserve"> data sharing</w:t>
      </w:r>
    </w:p>
    <w:p w14:paraId="525B2BFB" w14:textId="7D45C303" w:rsidR="008D3E45" w:rsidRDefault="008D3E45" w:rsidP="00A47F9B">
      <w:pPr>
        <w:pStyle w:val="ListParagraph"/>
        <w:widowControl w:val="0"/>
        <w:numPr>
          <w:ilvl w:val="0"/>
          <w:numId w:val="24"/>
        </w:numPr>
        <w:suppressAutoHyphens/>
        <w:overflowPunct w:val="0"/>
        <w:autoSpaceDE w:val="0"/>
        <w:autoSpaceDN w:val="0"/>
        <w:spacing w:after="0" w:line="240" w:lineRule="auto"/>
        <w:ind w:left="709" w:hanging="352"/>
        <w:textAlignment w:val="baseline"/>
        <w:rPr>
          <w:rFonts w:ascii="Arial" w:eastAsia="Times New Roman" w:hAnsi="Arial" w:cs="Times New Roman"/>
          <w:szCs w:val="24"/>
        </w:rPr>
      </w:pPr>
      <w:r>
        <w:rPr>
          <w:rFonts w:ascii="Arial" w:eastAsia="Times New Roman" w:hAnsi="Arial" w:cs="Times New Roman"/>
          <w:szCs w:val="24"/>
        </w:rPr>
        <w:t>to carry out our stated purpose as a Limited Company</w:t>
      </w:r>
    </w:p>
    <w:p w14:paraId="6D7C9602" w14:textId="01CAFA40" w:rsidR="008D3E45" w:rsidRDefault="008D3E45" w:rsidP="00A47F9B">
      <w:pPr>
        <w:pStyle w:val="ListParagraph"/>
        <w:widowControl w:val="0"/>
        <w:numPr>
          <w:ilvl w:val="0"/>
          <w:numId w:val="24"/>
        </w:numPr>
        <w:suppressAutoHyphens/>
        <w:overflowPunct w:val="0"/>
        <w:autoSpaceDE w:val="0"/>
        <w:autoSpaceDN w:val="0"/>
        <w:spacing w:after="0" w:line="240" w:lineRule="auto"/>
        <w:ind w:left="709" w:hanging="352"/>
        <w:textAlignment w:val="baseline"/>
        <w:rPr>
          <w:rFonts w:ascii="Arial" w:eastAsia="Times New Roman" w:hAnsi="Arial" w:cs="Times New Roman"/>
          <w:szCs w:val="24"/>
        </w:rPr>
      </w:pPr>
      <w:r>
        <w:rPr>
          <w:rFonts w:ascii="Arial" w:eastAsia="Times New Roman" w:hAnsi="Arial" w:cs="Times New Roman"/>
          <w:szCs w:val="24"/>
        </w:rPr>
        <w:t xml:space="preserve">to contract and manage external suppliers, consultants and </w:t>
      </w:r>
      <w:r w:rsidR="009F61D0">
        <w:rPr>
          <w:rFonts w:ascii="Arial" w:eastAsia="Times New Roman" w:hAnsi="Arial" w:cs="Times New Roman"/>
          <w:szCs w:val="24"/>
        </w:rPr>
        <w:t>service providers</w:t>
      </w:r>
    </w:p>
    <w:p w14:paraId="62EF0D83" w14:textId="4C9C0D8A" w:rsidR="009F61D0" w:rsidRPr="008D3E45" w:rsidRDefault="009F61D0" w:rsidP="00A47F9B">
      <w:pPr>
        <w:pStyle w:val="ListParagraph"/>
        <w:widowControl w:val="0"/>
        <w:numPr>
          <w:ilvl w:val="0"/>
          <w:numId w:val="24"/>
        </w:numPr>
        <w:suppressAutoHyphens/>
        <w:overflowPunct w:val="0"/>
        <w:autoSpaceDE w:val="0"/>
        <w:autoSpaceDN w:val="0"/>
        <w:spacing w:after="0" w:line="240" w:lineRule="auto"/>
        <w:ind w:left="709" w:hanging="352"/>
        <w:textAlignment w:val="baseline"/>
        <w:rPr>
          <w:rFonts w:ascii="Arial" w:eastAsia="Times New Roman" w:hAnsi="Arial" w:cs="Times New Roman"/>
          <w:szCs w:val="24"/>
        </w:rPr>
      </w:pPr>
      <w:r>
        <w:rPr>
          <w:rFonts w:ascii="Arial" w:eastAsia="Times New Roman" w:hAnsi="Arial" w:cs="Times New Roman"/>
          <w:szCs w:val="24"/>
        </w:rPr>
        <w:t>to manage our staff and any trainees or volunteers</w:t>
      </w:r>
    </w:p>
    <w:p w14:paraId="06D25FDE" w14:textId="6E4C44F9" w:rsidR="00242FE9" w:rsidRPr="008D3E45" w:rsidRDefault="00242FE9" w:rsidP="008D3E45">
      <w:pPr>
        <w:widowControl w:val="0"/>
        <w:suppressAutoHyphens/>
        <w:overflowPunct w:val="0"/>
        <w:autoSpaceDE w:val="0"/>
        <w:autoSpaceDN w:val="0"/>
        <w:spacing w:after="0" w:line="240" w:lineRule="auto"/>
        <w:textAlignment w:val="baseline"/>
        <w:rPr>
          <w:rFonts w:ascii="Arial" w:eastAsia="Times New Roman" w:hAnsi="Arial" w:cs="Times New Roman"/>
          <w:szCs w:val="24"/>
        </w:rPr>
      </w:pPr>
    </w:p>
    <w:p w14:paraId="6B504084" w14:textId="4F7FE75F" w:rsidR="00755C70" w:rsidRDefault="00755C70" w:rsidP="00E144C2">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p>
    <w:p w14:paraId="4295D167" w14:textId="3B404716" w:rsidR="001C3A21" w:rsidRPr="001C3A21" w:rsidRDefault="00B31401" w:rsidP="00F0695B">
      <w:pPr>
        <w:pStyle w:val="ListParagraph"/>
        <w:widowControl w:val="0"/>
        <w:suppressAutoHyphens/>
        <w:overflowPunct w:val="0"/>
        <w:autoSpaceDE w:val="0"/>
        <w:autoSpaceDN w:val="0"/>
        <w:spacing w:after="120" w:line="240" w:lineRule="auto"/>
        <w:ind w:left="0"/>
        <w:contextualSpacing w:val="0"/>
        <w:textAlignment w:val="baseline"/>
        <w:rPr>
          <w:rFonts w:ascii="Arial" w:eastAsia="Times New Roman" w:hAnsi="Arial" w:cs="Times New Roman"/>
          <w:b/>
        </w:rPr>
      </w:pPr>
      <w:r>
        <w:rPr>
          <w:rFonts w:ascii="Arial" w:eastAsia="Times New Roman" w:hAnsi="Arial" w:cs="Times New Roman"/>
          <w:b/>
        </w:rPr>
        <w:t xml:space="preserve">How long </w:t>
      </w:r>
      <w:r w:rsidR="00452639">
        <w:rPr>
          <w:rFonts w:ascii="Arial" w:eastAsia="Times New Roman" w:hAnsi="Arial" w:cs="Times New Roman"/>
          <w:b/>
        </w:rPr>
        <w:t xml:space="preserve">do we store </w:t>
      </w:r>
      <w:r>
        <w:rPr>
          <w:rFonts w:ascii="Arial" w:eastAsia="Times New Roman" w:hAnsi="Arial" w:cs="Times New Roman"/>
          <w:b/>
        </w:rPr>
        <w:t>your data?</w:t>
      </w:r>
    </w:p>
    <w:p w14:paraId="7346BCDA" w14:textId="612B3407" w:rsidR="00B31401" w:rsidRDefault="00B45873" w:rsidP="007F0C41">
      <w:pPr>
        <w:pStyle w:val="Default"/>
        <w:rPr>
          <w:rFonts w:eastAsia="Times New Roman"/>
          <w:lang w:val="en" w:eastAsia="en-GB"/>
        </w:rPr>
      </w:pPr>
      <w:r>
        <w:rPr>
          <w:rFonts w:eastAsia="Times New Roman"/>
          <w:color w:val="auto"/>
          <w:sz w:val="22"/>
          <w:szCs w:val="22"/>
        </w:rPr>
        <w:t>We do not hold personal information indefinitely</w:t>
      </w:r>
      <w:r w:rsidR="009F61D0">
        <w:rPr>
          <w:rFonts w:eastAsia="Times New Roman"/>
          <w:color w:val="auto"/>
          <w:sz w:val="22"/>
          <w:szCs w:val="22"/>
        </w:rPr>
        <w:t xml:space="preserve">.  Our data is held in accordance with our Retention Policy and any personal or special </w:t>
      </w:r>
      <w:r w:rsidR="00F0695B" w:rsidRPr="00B45873">
        <w:rPr>
          <w:color w:val="auto"/>
          <w:sz w:val="22"/>
          <w:szCs w:val="22"/>
        </w:rPr>
        <w:t xml:space="preserve">data </w:t>
      </w:r>
      <w:r w:rsidR="009F61D0">
        <w:rPr>
          <w:color w:val="auto"/>
          <w:sz w:val="22"/>
          <w:szCs w:val="22"/>
        </w:rPr>
        <w:t>collected by</w:t>
      </w:r>
      <w:r w:rsidR="00F0695B" w:rsidRPr="00B45873">
        <w:rPr>
          <w:color w:val="auto"/>
          <w:sz w:val="22"/>
          <w:szCs w:val="22"/>
        </w:rPr>
        <w:t xml:space="preserve"> </w:t>
      </w:r>
      <w:r w:rsidR="00A47F9B">
        <w:rPr>
          <w:color w:val="auto"/>
          <w:sz w:val="22"/>
          <w:szCs w:val="22"/>
        </w:rPr>
        <w:t>NST</w:t>
      </w:r>
      <w:r w:rsidR="00F0695B" w:rsidRPr="00B45873">
        <w:rPr>
          <w:color w:val="auto"/>
          <w:sz w:val="22"/>
          <w:szCs w:val="22"/>
        </w:rPr>
        <w:t xml:space="preserve"> is </w:t>
      </w:r>
      <w:r w:rsidRPr="00B45873">
        <w:rPr>
          <w:color w:val="auto"/>
          <w:sz w:val="22"/>
          <w:szCs w:val="22"/>
        </w:rPr>
        <w:t xml:space="preserve">only </w:t>
      </w:r>
      <w:r w:rsidR="00F0695B" w:rsidRPr="00B45873">
        <w:rPr>
          <w:color w:val="auto"/>
          <w:sz w:val="22"/>
          <w:szCs w:val="22"/>
        </w:rPr>
        <w:t xml:space="preserve">stored for as long as is </w:t>
      </w:r>
      <w:r w:rsidRPr="00B45873">
        <w:rPr>
          <w:color w:val="auto"/>
          <w:sz w:val="22"/>
          <w:szCs w:val="22"/>
        </w:rPr>
        <w:t xml:space="preserve">required </w:t>
      </w:r>
      <w:r w:rsidR="00F0695B" w:rsidRPr="00B45873">
        <w:rPr>
          <w:color w:val="auto"/>
          <w:sz w:val="22"/>
          <w:szCs w:val="22"/>
        </w:rPr>
        <w:t xml:space="preserve">to </w:t>
      </w:r>
      <w:r w:rsidRPr="00B45873">
        <w:rPr>
          <w:color w:val="auto"/>
          <w:sz w:val="22"/>
          <w:szCs w:val="22"/>
        </w:rPr>
        <w:t xml:space="preserve">meet the purpose for which it was </w:t>
      </w:r>
      <w:r>
        <w:rPr>
          <w:color w:val="auto"/>
          <w:sz w:val="22"/>
          <w:szCs w:val="22"/>
        </w:rPr>
        <w:t xml:space="preserve">originally </w:t>
      </w:r>
      <w:r w:rsidR="00F0695B" w:rsidRPr="00B45873">
        <w:rPr>
          <w:color w:val="auto"/>
          <w:sz w:val="22"/>
          <w:szCs w:val="22"/>
        </w:rPr>
        <w:t>collected.</w:t>
      </w:r>
    </w:p>
    <w:p w14:paraId="6B0D7ABB" w14:textId="77777777" w:rsidR="009F61D0" w:rsidRDefault="009F61D0">
      <w:pPr>
        <w:rPr>
          <w:rFonts w:ascii="Arial" w:eastAsia="Times New Roman" w:hAnsi="Arial" w:cs="Times New Roman"/>
          <w:b/>
        </w:rPr>
      </w:pPr>
      <w:r>
        <w:rPr>
          <w:rFonts w:ascii="Arial" w:eastAsia="Times New Roman" w:hAnsi="Arial" w:cs="Times New Roman"/>
          <w:b/>
        </w:rPr>
        <w:br w:type="page"/>
      </w:r>
    </w:p>
    <w:p w14:paraId="7FE01218" w14:textId="77777777" w:rsidR="000539D5" w:rsidRDefault="000539D5" w:rsidP="0002716E">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20B7C1E6" w14:textId="77777777" w:rsidR="000539D5" w:rsidRDefault="000539D5" w:rsidP="0002716E">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249AD936" w14:textId="77777777" w:rsidR="000539D5" w:rsidRDefault="000539D5" w:rsidP="0002716E">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223012BA" w14:textId="0DEBA80E" w:rsidR="0002716E" w:rsidRPr="00C97606" w:rsidRDefault="0002716E" w:rsidP="0002716E">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C97606">
        <w:rPr>
          <w:rFonts w:ascii="Arial" w:eastAsia="Times New Roman" w:hAnsi="Arial" w:cs="Times New Roman"/>
          <w:b/>
        </w:rPr>
        <w:t xml:space="preserve">Who </w:t>
      </w:r>
      <w:r w:rsidR="00283D01">
        <w:rPr>
          <w:rFonts w:ascii="Arial" w:eastAsia="Times New Roman" w:hAnsi="Arial" w:cs="Times New Roman"/>
          <w:b/>
        </w:rPr>
        <w:t xml:space="preserve">do we </w:t>
      </w:r>
      <w:r w:rsidRPr="00C97606">
        <w:rPr>
          <w:rFonts w:ascii="Arial" w:eastAsia="Times New Roman" w:hAnsi="Arial" w:cs="Times New Roman"/>
          <w:b/>
        </w:rPr>
        <w:t xml:space="preserve">share </w:t>
      </w:r>
      <w:r w:rsidR="009F61D0">
        <w:rPr>
          <w:rFonts w:ascii="Arial" w:eastAsia="Times New Roman" w:hAnsi="Arial" w:cs="Times New Roman"/>
          <w:b/>
        </w:rPr>
        <w:t xml:space="preserve">personal and special </w:t>
      </w:r>
      <w:r w:rsidRPr="00C97606">
        <w:rPr>
          <w:rFonts w:ascii="Arial" w:eastAsia="Times New Roman" w:hAnsi="Arial" w:cs="Times New Roman"/>
          <w:b/>
        </w:rPr>
        <w:t>information with</w:t>
      </w:r>
      <w:r w:rsidR="00283D01">
        <w:rPr>
          <w:rFonts w:ascii="Arial" w:eastAsia="Times New Roman" w:hAnsi="Arial" w:cs="Times New Roman"/>
          <w:b/>
        </w:rPr>
        <w:t>?</w:t>
      </w:r>
    </w:p>
    <w:p w14:paraId="294B1F5F" w14:textId="749467A4" w:rsidR="004A4D81" w:rsidRDefault="0002716E" w:rsidP="00755C70">
      <w:pPr>
        <w:widowControl w:val="0"/>
        <w:suppressAutoHyphens/>
        <w:overflowPunct w:val="0"/>
        <w:autoSpaceDE w:val="0"/>
        <w:autoSpaceDN w:val="0"/>
        <w:spacing w:before="120" w:after="0" w:line="240" w:lineRule="auto"/>
        <w:textAlignment w:val="baseline"/>
        <w:rPr>
          <w:rFonts w:ascii="Arial" w:eastAsia="Times New Roman" w:hAnsi="Arial" w:cs="Times New Roman"/>
        </w:rPr>
      </w:pPr>
      <w:r w:rsidRPr="00A81311">
        <w:rPr>
          <w:rFonts w:ascii="Arial" w:eastAsia="Times New Roman" w:hAnsi="Arial" w:cs="Times New Roman"/>
        </w:rPr>
        <w:t xml:space="preserve">We </w:t>
      </w:r>
      <w:r>
        <w:rPr>
          <w:rFonts w:ascii="Arial" w:eastAsia="Times New Roman" w:hAnsi="Arial" w:cs="Times New Roman"/>
        </w:rPr>
        <w:t>share</w:t>
      </w:r>
      <w:r w:rsidRPr="00A81311">
        <w:rPr>
          <w:rFonts w:ascii="Arial" w:eastAsia="Times New Roman" w:hAnsi="Arial" w:cs="Times New Roman"/>
        </w:rPr>
        <w:t xml:space="preserve"> </w:t>
      </w:r>
      <w:r w:rsidR="000B20F8">
        <w:rPr>
          <w:rFonts w:ascii="Arial" w:eastAsia="Times New Roman" w:hAnsi="Arial" w:cs="Times New Roman"/>
        </w:rPr>
        <w:t>data on a need to know basis with the following:</w:t>
      </w:r>
    </w:p>
    <w:p w14:paraId="068ACE86" w14:textId="77777777" w:rsidR="000B20F8" w:rsidRPr="00803672" w:rsidRDefault="000B20F8" w:rsidP="00755C70">
      <w:pPr>
        <w:widowControl w:val="0"/>
        <w:suppressAutoHyphens/>
        <w:overflowPunct w:val="0"/>
        <w:autoSpaceDE w:val="0"/>
        <w:autoSpaceDN w:val="0"/>
        <w:spacing w:before="120" w:after="0" w:line="240" w:lineRule="auto"/>
        <w:textAlignment w:val="baseline"/>
        <w:rPr>
          <w:rFonts w:ascii="Arial" w:eastAsia="Times New Roman" w:hAnsi="Arial" w:cs="Times New Roman"/>
          <w:highlight w:val="yellow"/>
        </w:rPr>
      </w:pPr>
    </w:p>
    <w:p w14:paraId="10FBD435" w14:textId="62E02BA2" w:rsidR="00A47F9B" w:rsidRPr="00A47F9B" w:rsidRDefault="00A47F9B"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Times New Roman"/>
        </w:rPr>
        <w:t>School Improvement Advisers</w:t>
      </w:r>
    </w:p>
    <w:p w14:paraId="77A806DC" w14:textId="719AFA6E" w:rsidR="00A47F9B" w:rsidRPr="008D3E45" w:rsidRDefault="008D3E45" w:rsidP="008D3E45">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Times New Roman"/>
        </w:rPr>
        <w:t xml:space="preserve">NCC education department including the </w:t>
      </w:r>
      <w:r w:rsidR="00A47F9B" w:rsidRPr="008D3E45">
        <w:rPr>
          <w:rFonts w:ascii="Arial" w:eastAsia="Times New Roman" w:hAnsi="Arial" w:cs="Times New Roman"/>
        </w:rPr>
        <w:t>Data and Insight Team (DAISI)</w:t>
      </w:r>
    </w:p>
    <w:p w14:paraId="4A81FAA8" w14:textId="4D233956" w:rsidR="000B20F8" w:rsidRPr="009F61D0" w:rsidRDefault="000B20F8"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External Finance Services providers (Payment of invoices; Purchasing; Sales invoices; auditors etc.)</w:t>
      </w:r>
    </w:p>
    <w:p w14:paraId="731D49A3" w14:textId="1B9066E3" w:rsidR="009F61D0" w:rsidRDefault="000B20F8"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Our Members schools and individuals within those schools</w:t>
      </w:r>
    </w:p>
    <w:p w14:paraId="0DC7DE5F" w14:textId="14DDCAFD" w:rsidR="000B20F8" w:rsidRPr="001C3A21" w:rsidRDefault="000B20F8"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 xml:space="preserve">External Services Providers; School Improvement Partners and Consultants </w:t>
      </w:r>
    </w:p>
    <w:p w14:paraId="77428435" w14:textId="77777777" w:rsidR="003C439A" w:rsidRPr="00C97606" w:rsidRDefault="003C439A" w:rsidP="0002716E">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color w:val="FF0000"/>
        </w:rPr>
      </w:pPr>
    </w:p>
    <w:p w14:paraId="612D67F6" w14:textId="1F269F65" w:rsidR="006271C0" w:rsidRDefault="00A81311" w:rsidP="0078079E">
      <w:pPr>
        <w:widowControl w:val="0"/>
        <w:suppressAutoHyphens/>
        <w:overflowPunct w:val="0"/>
        <w:autoSpaceDE w:val="0"/>
        <w:autoSpaceDN w:val="0"/>
        <w:spacing w:after="0" w:line="240" w:lineRule="auto"/>
        <w:textAlignment w:val="baseline"/>
        <w:rPr>
          <w:rFonts w:ascii="Arial" w:eastAsia="Times New Roman" w:hAnsi="Arial" w:cs="Times New Roman"/>
        </w:rPr>
      </w:pPr>
      <w:r w:rsidRPr="00A81311">
        <w:rPr>
          <w:rFonts w:ascii="Arial" w:eastAsia="Times New Roman" w:hAnsi="Arial" w:cs="Times New Roman"/>
        </w:rPr>
        <w:t xml:space="preserve">We do not share information about </w:t>
      </w:r>
      <w:r w:rsidR="000B20F8">
        <w:rPr>
          <w:rFonts w:ascii="Arial" w:eastAsia="Times New Roman" w:hAnsi="Arial" w:cs="Times New Roman"/>
        </w:rPr>
        <w:t>any of our data subjects</w:t>
      </w:r>
      <w:r w:rsidRPr="00A81311">
        <w:rPr>
          <w:rFonts w:ascii="Arial" w:eastAsia="Times New Roman" w:hAnsi="Arial" w:cs="Times New Roman"/>
        </w:rPr>
        <w:t xml:space="preserve"> without consent unless the law </w:t>
      </w:r>
      <w:r w:rsidR="000B20F8">
        <w:rPr>
          <w:rFonts w:ascii="Arial" w:eastAsia="Times New Roman" w:hAnsi="Arial" w:cs="Times New Roman"/>
        </w:rPr>
        <w:t xml:space="preserve">requires </w:t>
      </w:r>
      <w:r w:rsidRPr="00A81311">
        <w:rPr>
          <w:rFonts w:ascii="Arial" w:eastAsia="Times New Roman" w:hAnsi="Arial" w:cs="Times New Roman"/>
        </w:rPr>
        <w:t>us to do so.</w:t>
      </w:r>
    </w:p>
    <w:p w14:paraId="79C024FF" w14:textId="625F9320" w:rsidR="00E747FF" w:rsidRPr="00AC0721" w:rsidRDefault="00E747FF" w:rsidP="00A81311">
      <w:pPr>
        <w:suppressAutoHyphens/>
        <w:overflowPunct w:val="0"/>
        <w:autoSpaceDE w:val="0"/>
        <w:autoSpaceDN w:val="0"/>
        <w:spacing w:after="0" w:line="240" w:lineRule="auto"/>
        <w:textAlignment w:val="baseline"/>
        <w:rPr>
          <w:rFonts w:ascii="Arial" w:eastAsia="Times New Roman" w:hAnsi="Arial" w:cs="Times New Roman"/>
        </w:rPr>
      </w:pPr>
    </w:p>
    <w:p w14:paraId="623C6E4E" w14:textId="42A93CBB" w:rsidR="00A81311" w:rsidRPr="00A81311" w:rsidRDefault="00A81311" w:rsidP="00A81311">
      <w:pPr>
        <w:suppressAutoHyphens/>
        <w:overflowPunct w:val="0"/>
        <w:autoSpaceDE w:val="0"/>
        <w:autoSpaceDN w:val="0"/>
        <w:spacing w:after="0" w:line="240" w:lineRule="auto"/>
        <w:textAlignment w:val="baseline"/>
        <w:rPr>
          <w:rFonts w:ascii="Arial" w:eastAsia="Times New Roman" w:hAnsi="Arial" w:cs="Times New Roman"/>
          <w:sz w:val="24"/>
          <w:szCs w:val="20"/>
        </w:rPr>
      </w:pPr>
      <w:r w:rsidRPr="00A81311">
        <w:rPr>
          <w:rFonts w:ascii="Arial" w:eastAsia="Times New Roman" w:hAnsi="Arial" w:cs="Times New Roman"/>
        </w:rPr>
        <w:t xml:space="preserve">We are required to </w:t>
      </w:r>
      <w:r w:rsidR="001B76A7">
        <w:rPr>
          <w:rFonts w:ascii="Arial" w:eastAsia="Times New Roman" w:hAnsi="Arial" w:cs="Times New Roman"/>
        </w:rPr>
        <w:t>share</w:t>
      </w:r>
      <w:r w:rsidR="001B76A7" w:rsidRPr="00A81311">
        <w:rPr>
          <w:rFonts w:ascii="Arial" w:eastAsia="Times New Roman" w:hAnsi="Arial" w:cs="Times New Roman"/>
        </w:rPr>
        <w:t xml:space="preserve"> </w:t>
      </w:r>
      <w:r w:rsidRPr="00A81311">
        <w:rPr>
          <w:rFonts w:ascii="Arial" w:eastAsia="Times New Roman" w:hAnsi="Arial" w:cs="Times New Roman"/>
        </w:rPr>
        <w:t xml:space="preserve">information about our </w:t>
      </w:r>
      <w:r w:rsidR="000E2C8A">
        <w:rPr>
          <w:rFonts w:ascii="Arial" w:eastAsia="Times New Roman" w:hAnsi="Arial" w:cs="Times New Roman"/>
        </w:rPr>
        <w:t xml:space="preserve">Member </w:t>
      </w:r>
      <w:r w:rsidR="00A47F9B">
        <w:rPr>
          <w:rFonts w:ascii="Arial" w:eastAsia="Times New Roman" w:hAnsi="Arial" w:cs="Times New Roman"/>
        </w:rPr>
        <w:t>school / pupils</w:t>
      </w:r>
      <w:r w:rsidRPr="00A81311">
        <w:rPr>
          <w:rFonts w:ascii="Arial" w:eastAsia="Times New Roman" w:hAnsi="Arial" w:cs="Times New Roman"/>
        </w:rPr>
        <w:t xml:space="preserve"> </w:t>
      </w:r>
      <w:r w:rsidR="00E06BC0">
        <w:rPr>
          <w:rFonts w:ascii="Arial" w:eastAsia="Times New Roman" w:hAnsi="Arial" w:cs="Times New Roman"/>
        </w:rPr>
        <w:t>with</w:t>
      </w:r>
      <w:r w:rsidR="00E06BC0" w:rsidRPr="00A81311">
        <w:rPr>
          <w:rFonts w:ascii="Arial" w:eastAsia="Times New Roman" w:hAnsi="Arial" w:cs="Times New Roman"/>
        </w:rPr>
        <w:t xml:space="preserve"> </w:t>
      </w:r>
      <w:r w:rsidR="000E2C8A">
        <w:rPr>
          <w:rFonts w:ascii="Arial" w:eastAsia="Times New Roman" w:hAnsi="Arial" w:cs="Times New Roman"/>
        </w:rPr>
        <w:t>Nottingham City Council under the terms of our Service Level Agreement.</w:t>
      </w:r>
    </w:p>
    <w:p w14:paraId="436099E0" w14:textId="2ACB59EA" w:rsidR="00A81311" w:rsidRDefault="00A81311" w:rsidP="00A81311">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420FE230" w14:textId="77777777" w:rsidR="00A81311" w:rsidRPr="00A81311" w:rsidRDefault="00A81311" w:rsidP="00A81311">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5AF8B2EB" w14:textId="77777777" w:rsidR="00007106" w:rsidRPr="000E2C8A" w:rsidRDefault="00007106" w:rsidP="00A81311">
      <w:pPr>
        <w:widowControl w:val="0"/>
        <w:suppressAutoHyphens/>
        <w:overflowPunct w:val="0"/>
        <w:autoSpaceDE w:val="0"/>
        <w:autoSpaceDN w:val="0"/>
        <w:spacing w:after="0" w:line="240" w:lineRule="auto"/>
        <w:textAlignment w:val="baseline"/>
      </w:pPr>
      <w:r w:rsidRPr="000E2C8A">
        <w:rPr>
          <w:rFonts w:ascii="Arial" w:eastAsia="Times New Roman" w:hAnsi="Arial" w:cs="Times New Roman"/>
          <w:b/>
        </w:rPr>
        <w:t>Other websites</w:t>
      </w:r>
      <w:r w:rsidRPr="000E2C8A">
        <w:t xml:space="preserve"> </w:t>
      </w:r>
    </w:p>
    <w:p w14:paraId="2AEE950C" w14:textId="316797C7" w:rsidR="00007106" w:rsidRPr="00007106" w:rsidRDefault="00007106" w:rsidP="00A81311">
      <w:pPr>
        <w:widowControl w:val="0"/>
        <w:suppressAutoHyphens/>
        <w:overflowPunct w:val="0"/>
        <w:autoSpaceDE w:val="0"/>
        <w:autoSpaceDN w:val="0"/>
        <w:spacing w:after="0" w:line="240" w:lineRule="auto"/>
        <w:textAlignment w:val="baseline"/>
        <w:rPr>
          <w:rFonts w:ascii="Arial" w:eastAsia="Times New Roman" w:hAnsi="Arial" w:cs="Times New Roman"/>
        </w:rPr>
      </w:pPr>
      <w:r w:rsidRPr="000E2C8A">
        <w:rPr>
          <w:rFonts w:ascii="Arial" w:eastAsia="Times New Roman" w:hAnsi="Arial" w:cs="Times New Roman"/>
        </w:rPr>
        <w:t>The NST website may contain links to other websites. This privacy policy only applies to this website so when you link to other websites you should read their own privacy policies.</w:t>
      </w:r>
    </w:p>
    <w:p w14:paraId="1DF8522F" w14:textId="39E5D682" w:rsidR="00007106" w:rsidRDefault="00007106" w:rsidP="00A81311">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41631A69" w14:textId="77777777" w:rsidR="000539D5" w:rsidRDefault="000539D5" w:rsidP="00A81311">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21CF80E8" w14:textId="385B3476" w:rsidR="00303920" w:rsidRPr="0078079E" w:rsidRDefault="00303920" w:rsidP="00A81311">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78079E">
        <w:rPr>
          <w:rFonts w:ascii="Arial" w:eastAsia="Times New Roman" w:hAnsi="Arial" w:cs="Times New Roman"/>
          <w:b/>
        </w:rPr>
        <w:t xml:space="preserve">Requesting access to </w:t>
      </w:r>
      <w:r w:rsidR="00C95644">
        <w:rPr>
          <w:rFonts w:ascii="Arial" w:eastAsia="Times New Roman" w:hAnsi="Arial" w:cs="Times New Roman"/>
          <w:b/>
        </w:rPr>
        <w:t xml:space="preserve">your </w:t>
      </w:r>
      <w:r w:rsidRPr="0078079E">
        <w:rPr>
          <w:rFonts w:ascii="Arial" w:eastAsia="Times New Roman" w:hAnsi="Arial" w:cs="Times New Roman"/>
          <w:b/>
        </w:rPr>
        <w:t>personal data</w:t>
      </w:r>
    </w:p>
    <w:p w14:paraId="309105FF" w14:textId="0B17FFD7" w:rsidR="005C79E4" w:rsidRDefault="005C79E4" w:rsidP="00755C70">
      <w:pPr>
        <w:widowControl w:val="0"/>
        <w:suppressAutoHyphens/>
        <w:overflowPunct w:val="0"/>
        <w:autoSpaceDE w:val="0"/>
        <w:autoSpaceDN w:val="0"/>
        <w:spacing w:before="120" w:after="0" w:line="240" w:lineRule="auto"/>
        <w:textAlignment w:val="baseline"/>
        <w:rPr>
          <w:rFonts w:ascii="Arial" w:eastAsia="Times New Roman" w:hAnsi="Arial" w:cs="Times New Roman"/>
          <w:color w:val="FF0000"/>
        </w:rPr>
      </w:pPr>
      <w:r>
        <w:rPr>
          <w:rFonts w:ascii="Arial" w:eastAsia="Times New Roman" w:hAnsi="Arial" w:cs="Times New Roman"/>
        </w:rPr>
        <w:t>Und</w:t>
      </w:r>
      <w:r w:rsidR="00B1142B">
        <w:rPr>
          <w:rFonts w:ascii="Arial" w:eastAsia="Times New Roman" w:hAnsi="Arial" w:cs="Times New Roman"/>
        </w:rPr>
        <w:t xml:space="preserve">er data protection legislation </w:t>
      </w:r>
      <w:r w:rsidR="00007106">
        <w:rPr>
          <w:rFonts w:ascii="Arial" w:eastAsia="Times New Roman" w:hAnsi="Arial" w:cs="Times New Roman"/>
        </w:rPr>
        <w:t xml:space="preserve">our staff, consultants and </w:t>
      </w:r>
      <w:r w:rsidR="000E2C8A">
        <w:rPr>
          <w:rFonts w:ascii="Arial" w:eastAsia="Times New Roman" w:hAnsi="Arial" w:cs="Times New Roman"/>
        </w:rPr>
        <w:t>M</w:t>
      </w:r>
      <w:r w:rsidR="00B1142B">
        <w:rPr>
          <w:rFonts w:ascii="Arial" w:eastAsia="Times New Roman" w:hAnsi="Arial" w:cs="Times New Roman"/>
        </w:rPr>
        <w:t xml:space="preserve">ember schools </w:t>
      </w:r>
      <w:r w:rsidR="00B320D0">
        <w:rPr>
          <w:rFonts w:ascii="Arial" w:eastAsia="Times New Roman" w:hAnsi="Arial" w:cs="Times New Roman"/>
        </w:rPr>
        <w:t>have the</w:t>
      </w:r>
      <w:r w:rsidRPr="00A81311">
        <w:rPr>
          <w:rFonts w:ascii="Arial" w:eastAsia="Times New Roman" w:hAnsi="Arial" w:cs="Times New Roman"/>
        </w:rPr>
        <w:t xml:space="preserve"> right to request access to information about them that we hold</w:t>
      </w:r>
      <w:r>
        <w:rPr>
          <w:rFonts w:ascii="Arial" w:eastAsia="Times New Roman" w:hAnsi="Arial" w:cs="Times New Roman"/>
        </w:rPr>
        <w:t xml:space="preserve">. </w:t>
      </w:r>
      <w:r w:rsidR="00C57B7B">
        <w:rPr>
          <w:rFonts w:ascii="Arial" w:eastAsia="Times New Roman" w:hAnsi="Arial" w:cs="Times New Roman"/>
        </w:rPr>
        <w:t>T</w:t>
      </w:r>
      <w:r w:rsidRPr="00A81311">
        <w:rPr>
          <w:rFonts w:ascii="Arial" w:eastAsia="Times New Roman" w:hAnsi="Arial" w:cs="Times New Roman"/>
        </w:rPr>
        <w:t xml:space="preserve">o make a </w:t>
      </w:r>
      <w:r w:rsidRPr="000E2C8A">
        <w:rPr>
          <w:rFonts w:ascii="Arial" w:eastAsia="Times New Roman" w:hAnsi="Arial" w:cs="Times New Roman"/>
        </w:rPr>
        <w:t>request for personal information</w:t>
      </w:r>
      <w:r w:rsidR="00A77912" w:rsidRPr="000E2C8A">
        <w:rPr>
          <w:rFonts w:ascii="Arial" w:eastAsia="Times New Roman" w:hAnsi="Arial" w:cs="Times New Roman"/>
        </w:rPr>
        <w:t xml:space="preserve"> or if you would like to di</w:t>
      </w:r>
      <w:r w:rsidR="000E2C8A" w:rsidRPr="000E2C8A">
        <w:rPr>
          <w:rFonts w:ascii="Arial" w:eastAsia="Times New Roman" w:hAnsi="Arial" w:cs="Times New Roman"/>
        </w:rPr>
        <w:t>scuss anything in this Privacy N</w:t>
      </w:r>
      <w:r w:rsidR="00A77912" w:rsidRPr="000E2C8A">
        <w:rPr>
          <w:rFonts w:ascii="Arial" w:eastAsia="Times New Roman" w:hAnsi="Arial" w:cs="Times New Roman"/>
        </w:rPr>
        <w:t>otice</w:t>
      </w:r>
      <w:r w:rsidRPr="000E2C8A">
        <w:rPr>
          <w:rFonts w:ascii="Arial" w:eastAsia="Times New Roman" w:hAnsi="Arial" w:cs="Times New Roman"/>
        </w:rPr>
        <w:t>,</w:t>
      </w:r>
      <w:r w:rsidR="00A77912" w:rsidRPr="000E2C8A">
        <w:rPr>
          <w:rFonts w:ascii="Arial" w:eastAsia="Times New Roman" w:hAnsi="Arial" w:cs="Times New Roman"/>
        </w:rPr>
        <w:t xml:space="preserve"> please</w:t>
      </w:r>
      <w:r w:rsidRPr="000E2C8A">
        <w:rPr>
          <w:rFonts w:ascii="Arial" w:eastAsia="Times New Roman" w:hAnsi="Arial" w:cs="Times New Roman"/>
        </w:rPr>
        <w:t xml:space="preserve"> contact</w:t>
      </w:r>
      <w:r w:rsidR="00143CE3" w:rsidRPr="000E2C8A">
        <w:rPr>
          <w:rFonts w:ascii="Arial" w:eastAsia="Times New Roman" w:hAnsi="Arial" w:cs="Times New Roman"/>
        </w:rPr>
        <w:t xml:space="preserve"> </w:t>
      </w:r>
      <w:r w:rsidR="00A77912" w:rsidRPr="000E2C8A">
        <w:rPr>
          <w:rFonts w:ascii="Arial" w:eastAsia="Times New Roman" w:hAnsi="Arial" w:cs="Times New Roman"/>
        </w:rPr>
        <w:t xml:space="preserve">the </w:t>
      </w:r>
      <w:r w:rsidR="00B1142B" w:rsidRPr="000E2C8A">
        <w:rPr>
          <w:rFonts w:ascii="Arial" w:eastAsia="Times New Roman" w:hAnsi="Arial" w:cs="Times New Roman"/>
        </w:rPr>
        <w:t>NST</w:t>
      </w:r>
      <w:r w:rsidR="00122AEB" w:rsidRPr="000E2C8A">
        <w:rPr>
          <w:rFonts w:ascii="Arial" w:eastAsia="Times New Roman" w:hAnsi="Arial" w:cs="Times New Roman"/>
        </w:rPr>
        <w:t xml:space="preserve"> </w:t>
      </w:r>
      <w:r w:rsidR="00A77912" w:rsidRPr="000E2C8A">
        <w:rPr>
          <w:rFonts w:ascii="Arial" w:eastAsia="Times New Roman" w:hAnsi="Arial" w:cs="Times New Roman"/>
        </w:rPr>
        <w:t>Data Protection Officer</w:t>
      </w:r>
      <w:r w:rsidRPr="000E2C8A">
        <w:rPr>
          <w:rFonts w:ascii="Arial" w:eastAsia="Times New Roman" w:hAnsi="Arial" w:cs="Times New Roman"/>
        </w:rPr>
        <w:t xml:space="preserve"> </w:t>
      </w:r>
      <w:r w:rsidR="000E2C8A">
        <w:rPr>
          <w:rFonts w:ascii="Arial" w:eastAsia="Times New Roman" w:hAnsi="Arial" w:cs="Times New Roman"/>
        </w:rPr>
        <w:t>on:</w:t>
      </w:r>
    </w:p>
    <w:p w14:paraId="277E621C" w14:textId="71565A62" w:rsidR="00B1142B" w:rsidRDefault="008D4C35" w:rsidP="00755C70">
      <w:pPr>
        <w:widowControl w:val="0"/>
        <w:suppressAutoHyphens/>
        <w:overflowPunct w:val="0"/>
        <w:autoSpaceDE w:val="0"/>
        <w:autoSpaceDN w:val="0"/>
        <w:spacing w:before="120" w:after="0" w:line="240" w:lineRule="auto"/>
        <w:textAlignment w:val="baseline"/>
        <w:rPr>
          <w:rFonts w:ascii="Arial" w:eastAsia="Times New Roman" w:hAnsi="Arial" w:cs="Times New Roman"/>
          <w:color w:val="FF0000"/>
        </w:rPr>
      </w:pPr>
      <w:hyperlink r:id="rId12" w:history="1">
        <w:r w:rsidR="00A77912" w:rsidRPr="00685338">
          <w:rPr>
            <w:rStyle w:val="Hyperlink"/>
            <w:rFonts w:eastAsia="Times New Roman" w:cs="Times New Roman"/>
            <w:sz w:val="22"/>
          </w:rPr>
          <w:t>dpo@nottinghamschoolstrust.org.uk</w:t>
        </w:r>
      </w:hyperlink>
    </w:p>
    <w:p w14:paraId="7BB48240" w14:textId="075C7702" w:rsidR="00B47052" w:rsidRDefault="00B47052" w:rsidP="00B47052">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0B6A2FD7" w14:textId="6B84F7B7" w:rsidR="007D6536" w:rsidRDefault="007D6536" w:rsidP="00C35951">
      <w:pPr>
        <w:rPr>
          <w:rFonts w:ascii="Arial" w:hAnsi="Arial" w:cs="Arial"/>
        </w:rPr>
      </w:pPr>
      <w:r w:rsidRPr="000E2C8A">
        <w:rPr>
          <w:rFonts w:ascii="Arial" w:hAnsi="Arial" w:cs="Arial"/>
        </w:rPr>
        <w:t>We want to ensure that the information we hold is accurate and up to date.</w:t>
      </w:r>
    </w:p>
    <w:p w14:paraId="7A91E56B" w14:textId="00D9FD57" w:rsidR="00C35951" w:rsidRPr="00707F36" w:rsidRDefault="00C35951" w:rsidP="00C35951">
      <w:pPr>
        <w:rPr>
          <w:rFonts w:ascii="Arial" w:hAnsi="Arial" w:cs="Arial"/>
        </w:rPr>
      </w:pPr>
      <w:r w:rsidRPr="00707F36">
        <w:rPr>
          <w:rFonts w:ascii="Arial" w:hAnsi="Arial" w:cs="Arial"/>
        </w:rPr>
        <w:t>You have the right to:</w:t>
      </w:r>
    </w:p>
    <w:p w14:paraId="4A1B28EA" w14:textId="77777777" w:rsidR="00C35951" w:rsidRPr="00707F36" w:rsidRDefault="00C35951" w:rsidP="00C35951">
      <w:pPr>
        <w:pStyle w:val="ListParagraph"/>
        <w:numPr>
          <w:ilvl w:val="0"/>
          <w:numId w:val="21"/>
        </w:numPr>
        <w:rPr>
          <w:rFonts w:ascii="Arial" w:hAnsi="Arial" w:cs="Arial"/>
        </w:rPr>
      </w:pPr>
      <w:r w:rsidRPr="00707F36">
        <w:rPr>
          <w:rFonts w:ascii="Arial" w:hAnsi="Arial" w:cs="Arial"/>
        </w:rPr>
        <w:t xml:space="preserve">object to processing </w:t>
      </w:r>
      <w:r w:rsidR="00782D47">
        <w:rPr>
          <w:rFonts w:ascii="Arial" w:hAnsi="Arial" w:cs="Arial"/>
        </w:rPr>
        <w:t xml:space="preserve">of personal data </w:t>
      </w:r>
      <w:r w:rsidRPr="00707F36">
        <w:rPr>
          <w:rFonts w:ascii="Arial" w:hAnsi="Arial" w:cs="Arial"/>
        </w:rPr>
        <w:t>that is likely to cause</w:t>
      </w:r>
      <w:r w:rsidR="00E1442B">
        <w:rPr>
          <w:rFonts w:ascii="Arial" w:hAnsi="Arial" w:cs="Arial"/>
        </w:rPr>
        <w:t>,</w:t>
      </w:r>
      <w:r w:rsidRPr="00707F36">
        <w:rPr>
          <w:rFonts w:ascii="Arial" w:hAnsi="Arial" w:cs="Arial"/>
        </w:rPr>
        <w:t xml:space="preserve"> or is causing</w:t>
      </w:r>
      <w:r w:rsidR="00E1442B">
        <w:rPr>
          <w:rFonts w:ascii="Arial" w:hAnsi="Arial" w:cs="Arial"/>
        </w:rPr>
        <w:t>,</w:t>
      </w:r>
      <w:r w:rsidRPr="00707F36">
        <w:rPr>
          <w:rFonts w:ascii="Arial" w:hAnsi="Arial" w:cs="Arial"/>
        </w:rPr>
        <w:t xml:space="preserve"> damage or distress</w:t>
      </w:r>
    </w:p>
    <w:p w14:paraId="0EFD7A58" w14:textId="77777777" w:rsidR="00C35951" w:rsidRPr="00707F36" w:rsidRDefault="00C35951" w:rsidP="00C35951">
      <w:pPr>
        <w:pStyle w:val="ListParagraph"/>
        <w:numPr>
          <w:ilvl w:val="0"/>
          <w:numId w:val="21"/>
        </w:numPr>
        <w:rPr>
          <w:rFonts w:ascii="Arial" w:hAnsi="Arial" w:cs="Arial"/>
        </w:rPr>
      </w:pPr>
      <w:r w:rsidRPr="00707F36">
        <w:rPr>
          <w:rFonts w:ascii="Arial" w:hAnsi="Arial" w:cs="Arial"/>
        </w:rPr>
        <w:t xml:space="preserve">prevent processing for </w:t>
      </w:r>
      <w:r w:rsidR="00782D47">
        <w:rPr>
          <w:rFonts w:ascii="Arial" w:hAnsi="Arial" w:cs="Arial"/>
        </w:rPr>
        <w:t xml:space="preserve">the purpose of </w:t>
      </w:r>
      <w:r w:rsidRPr="00707F36">
        <w:rPr>
          <w:rFonts w:ascii="Arial" w:hAnsi="Arial" w:cs="Arial"/>
        </w:rPr>
        <w:t>direct marketing</w:t>
      </w:r>
    </w:p>
    <w:p w14:paraId="2D4B3393" w14:textId="77777777" w:rsidR="00C35951" w:rsidRPr="00707F36" w:rsidRDefault="00C35951" w:rsidP="00C35951">
      <w:pPr>
        <w:pStyle w:val="ListParagraph"/>
        <w:numPr>
          <w:ilvl w:val="0"/>
          <w:numId w:val="21"/>
        </w:numPr>
        <w:rPr>
          <w:rFonts w:ascii="Arial" w:hAnsi="Arial" w:cs="Arial"/>
        </w:rPr>
      </w:pPr>
      <w:r w:rsidRPr="00707F36">
        <w:rPr>
          <w:rFonts w:ascii="Arial" w:hAnsi="Arial" w:cs="Arial"/>
        </w:rPr>
        <w:t>object to decisions being taken by automated means</w:t>
      </w:r>
    </w:p>
    <w:p w14:paraId="39064B52" w14:textId="77777777" w:rsidR="00E1442B" w:rsidRDefault="00C35951" w:rsidP="00707F36">
      <w:pPr>
        <w:pStyle w:val="ListParagraph"/>
        <w:numPr>
          <w:ilvl w:val="0"/>
          <w:numId w:val="21"/>
        </w:numPr>
        <w:rPr>
          <w:rFonts w:ascii="Arial" w:hAnsi="Arial" w:cs="Arial"/>
        </w:rPr>
      </w:pPr>
      <w:r w:rsidRPr="00707F36">
        <w:rPr>
          <w:rFonts w:ascii="Arial" w:hAnsi="Arial" w:cs="Arial"/>
        </w:rPr>
        <w:t>in certain circumstances, have inaccurate personal data rectified, blocked, erased or destroyed; and</w:t>
      </w:r>
    </w:p>
    <w:p w14:paraId="4184561E" w14:textId="18E9D0A2" w:rsidR="00E1442B" w:rsidRDefault="000E2C8A" w:rsidP="00707F36">
      <w:pPr>
        <w:pStyle w:val="ListParagraph"/>
        <w:numPr>
          <w:ilvl w:val="0"/>
          <w:numId w:val="21"/>
        </w:numPr>
        <w:rPr>
          <w:rFonts w:ascii="Arial" w:hAnsi="Arial" w:cs="Arial"/>
        </w:rPr>
      </w:pPr>
      <w:r>
        <w:rPr>
          <w:rFonts w:ascii="Arial" w:hAnsi="Arial" w:cs="Arial"/>
        </w:rPr>
        <w:t>seek redress</w:t>
      </w:r>
      <w:r w:rsidR="00E1442B" w:rsidRPr="00E1442B">
        <w:rPr>
          <w:rFonts w:ascii="Arial" w:hAnsi="Arial" w:cs="Arial"/>
        </w:rPr>
        <w:t xml:space="preserve"> for damages caused by a breach of the </w:t>
      </w:r>
      <w:r w:rsidR="00E1442B" w:rsidRPr="001C3A21">
        <w:rPr>
          <w:rFonts w:ascii="Arial" w:hAnsi="Arial" w:cs="Arial"/>
        </w:rPr>
        <w:t>Data Protection</w:t>
      </w:r>
      <w:r w:rsidR="001C3A21">
        <w:rPr>
          <w:rFonts w:ascii="Arial" w:hAnsi="Arial" w:cs="Arial"/>
        </w:rPr>
        <w:t xml:space="preserve"> regulations</w:t>
      </w:r>
      <w:r w:rsidR="00E1442B" w:rsidRPr="001C3A21">
        <w:rPr>
          <w:rFonts w:ascii="Arial" w:hAnsi="Arial" w:cs="Arial"/>
        </w:rPr>
        <w:t xml:space="preserve"> </w:t>
      </w:r>
    </w:p>
    <w:p w14:paraId="0CE881C3" w14:textId="77777777" w:rsidR="00E1442B" w:rsidRPr="00707F36" w:rsidRDefault="00E1442B" w:rsidP="00707F36">
      <w:pPr>
        <w:pStyle w:val="ListParagraph"/>
        <w:widowControl w:val="0"/>
        <w:suppressAutoHyphens/>
        <w:overflowPunct w:val="0"/>
        <w:autoSpaceDE w:val="0"/>
        <w:autoSpaceDN w:val="0"/>
        <w:spacing w:after="0" w:line="240" w:lineRule="auto"/>
        <w:textAlignment w:val="baseline"/>
        <w:rPr>
          <w:rFonts w:ascii="Arial" w:hAnsi="Arial" w:cs="Arial"/>
        </w:rPr>
      </w:pPr>
    </w:p>
    <w:p w14:paraId="3ABB9EE2" w14:textId="26B3AEB3" w:rsidR="00EB7035" w:rsidRDefault="00A81311" w:rsidP="00A81311">
      <w:pPr>
        <w:widowControl w:val="0"/>
        <w:suppressAutoHyphens/>
        <w:overflowPunct w:val="0"/>
        <w:autoSpaceDE w:val="0"/>
        <w:autoSpaceDN w:val="0"/>
        <w:spacing w:after="0" w:line="240" w:lineRule="auto"/>
        <w:textAlignment w:val="baseline"/>
        <w:rPr>
          <w:rFonts w:ascii="Arial" w:eastAsia="Times New Roman" w:hAnsi="Arial" w:cs="Times New Roman"/>
          <w:color w:val="0000FF"/>
          <w:u w:val="single"/>
        </w:rPr>
      </w:pPr>
      <w:r w:rsidRPr="00A81311">
        <w:rPr>
          <w:rFonts w:ascii="Arial" w:eastAsia="Times New Roman" w:hAnsi="Arial" w:cs="Times New Roman"/>
        </w:rPr>
        <w:t xml:space="preserve">If you </w:t>
      </w:r>
      <w:r w:rsidR="00B320D0">
        <w:rPr>
          <w:rFonts w:ascii="Arial" w:eastAsia="Times New Roman" w:hAnsi="Arial" w:cs="Times New Roman"/>
        </w:rPr>
        <w:t>have a concern about</w:t>
      </w:r>
      <w:r w:rsidRPr="00A81311">
        <w:rPr>
          <w:rFonts w:ascii="Arial" w:eastAsia="Times New Roman" w:hAnsi="Arial" w:cs="Times New Roman"/>
        </w:rPr>
        <w:t xml:space="preserve"> the way </w:t>
      </w:r>
      <w:r w:rsidR="00131A63">
        <w:rPr>
          <w:rFonts w:ascii="Arial" w:eastAsia="Times New Roman" w:hAnsi="Arial" w:cs="Times New Roman"/>
        </w:rPr>
        <w:t>we are</w:t>
      </w:r>
      <w:r w:rsidR="00B320D0">
        <w:rPr>
          <w:rFonts w:ascii="Arial" w:eastAsia="Times New Roman" w:hAnsi="Arial" w:cs="Times New Roman"/>
        </w:rPr>
        <w:t xml:space="preserve"> </w:t>
      </w:r>
      <w:r w:rsidRPr="00A81311">
        <w:rPr>
          <w:rFonts w:ascii="Arial" w:eastAsia="Times New Roman" w:hAnsi="Arial" w:cs="Times New Roman"/>
        </w:rPr>
        <w:t>collect</w:t>
      </w:r>
      <w:r w:rsidR="00B320D0">
        <w:rPr>
          <w:rFonts w:ascii="Arial" w:eastAsia="Times New Roman" w:hAnsi="Arial" w:cs="Times New Roman"/>
        </w:rPr>
        <w:t xml:space="preserve">ing or </w:t>
      </w:r>
      <w:r w:rsidRPr="00A81311">
        <w:rPr>
          <w:rFonts w:ascii="Arial" w:eastAsia="Times New Roman" w:hAnsi="Arial" w:cs="Times New Roman"/>
        </w:rPr>
        <w:t>us</w:t>
      </w:r>
      <w:r w:rsidR="00B320D0">
        <w:rPr>
          <w:rFonts w:ascii="Arial" w:eastAsia="Times New Roman" w:hAnsi="Arial" w:cs="Times New Roman"/>
        </w:rPr>
        <w:t>ing</w:t>
      </w:r>
      <w:r w:rsidRPr="00A81311">
        <w:rPr>
          <w:rFonts w:ascii="Arial" w:eastAsia="Times New Roman" w:hAnsi="Arial" w:cs="Times New Roman"/>
        </w:rPr>
        <w:t xml:space="preserve"> your personal data</w:t>
      </w:r>
      <w:r w:rsidR="00B320D0">
        <w:rPr>
          <w:rFonts w:ascii="Arial" w:eastAsia="Times New Roman" w:hAnsi="Arial" w:cs="Times New Roman"/>
        </w:rPr>
        <w:t xml:space="preserve">, </w:t>
      </w:r>
      <w:r w:rsidRPr="00A81311">
        <w:rPr>
          <w:rFonts w:ascii="Arial" w:eastAsia="Times New Roman" w:hAnsi="Arial" w:cs="Times New Roman"/>
        </w:rPr>
        <w:t xml:space="preserve">you </w:t>
      </w:r>
      <w:r w:rsidR="00015C31">
        <w:rPr>
          <w:rFonts w:ascii="Arial" w:eastAsia="Times New Roman" w:hAnsi="Arial" w:cs="Times New Roman"/>
        </w:rPr>
        <w:t xml:space="preserve">should </w:t>
      </w:r>
      <w:r w:rsidR="003175D2">
        <w:rPr>
          <w:rFonts w:ascii="Arial" w:eastAsia="Times New Roman" w:hAnsi="Arial" w:cs="Times New Roman"/>
        </w:rPr>
        <w:t>raise your concern with us</w:t>
      </w:r>
      <w:r w:rsidR="00015C31">
        <w:rPr>
          <w:rFonts w:ascii="Arial" w:eastAsia="Times New Roman" w:hAnsi="Arial" w:cs="Times New Roman"/>
        </w:rPr>
        <w:t xml:space="preserve"> in the first instance or</w:t>
      </w:r>
      <w:r w:rsidR="00143CE3">
        <w:rPr>
          <w:rFonts w:ascii="Arial" w:eastAsia="Times New Roman" w:hAnsi="Arial" w:cs="Times New Roman"/>
        </w:rPr>
        <w:t xml:space="preserve"> directly </w:t>
      </w:r>
      <w:r w:rsidR="00015C31">
        <w:rPr>
          <w:rFonts w:ascii="Arial" w:eastAsia="Times New Roman" w:hAnsi="Arial" w:cs="Times New Roman"/>
        </w:rPr>
        <w:t xml:space="preserve">to the </w:t>
      </w:r>
      <w:r w:rsidRPr="00A81311">
        <w:rPr>
          <w:rFonts w:ascii="Arial" w:eastAsia="Times New Roman" w:hAnsi="Arial" w:cs="Times New Roman"/>
        </w:rPr>
        <w:t>Information Commissioner’s Office</w:t>
      </w:r>
      <w:r w:rsidR="003175D2">
        <w:rPr>
          <w:rFonts w:ascii="Arial" w:eastAsia="Times New Roman" w:hAnsi="Arial" w:cs="Times New Roman"/>
        </w:rPr>
        <w:t xml:space="preserve"> at</w:t>
      </w:r>
      <w:r w:rsidRPr="00A81311">
        <w:rPr>
          <w:rFonts w:ascii="Arial" w:eastAsia="Times New Roman" w:hAnsi="Arial" w:cs="Times New Roman"/>
        </w:rPr>
        <w:t xml:space="preserve"> </w:t>
      </w:r>
      <w:hyperlink r:id="rId13" w:history="1">
        <w:r w:rsidRPr="00A81311">
          <w:rPr>
            <w:rFonts w:ascii="Arial" w:eastAsia="Times New Roman" w:hAnsi="Arial" w:cs="Times New Roman"/>
            <w:color w:val="0000FF"/>
            <w:u w:val="single"/>
          </w:rPr>
          <w:t>https://ico.org.uk/concerns/</w:t>
        </w:r>
      </w:hyperlink>
    </w:p>
    <w:p w14:paraId="3682259B" w14:textId="17399A5F" w:rsidR="000E55D3" w:rsidRDefault="000E55D3" w:rsidP="007F1B03">
      <w:pPr>
        <w:widowControl w:val="0"/>
        <w:suppressAutoHyphens/>
        <w:overflowPunct w:val="0"/>
        <w:autoSpaceDE w:val="0"/>
        <w:autoSpaceDN w:val="0"/>
        <w:spacing w:after="0" w:line="240" w:lineRule="auto"/>
        <w:textAlignment w:val="baseline"/>
      </w:pPr>
    </w:p>
    <w:p w14:paraId="17E3DBD9" w14:textId="1255F3A5" w:rsidR="000E2C8A" w:rsidRDefault="000E2C8A" w:rsidP="007F1B03">
      <w:pPr>
        <w:widowControl w:val="0"/>
        <w:suppressAutoHyphens/>
        <w:overflowPunct w:val="0"/>
        <w:autoSpaceDE w:val="0"/>
        <w:autoSpaceDN w:val="0"/>
        <w:spacing w:after="0" w:line="240" w:lineRule="auto"/>
        <w:textAlignment w:val="baseline"/>
      </w:pPr>
    </w:p>
    <w:p w14:paraId="7EB8C91A" w14:textId="77777777" w:rsidR="000E2C8A" w:rsidRDefault="000E2C8A" w:rsidP="007F1B03">
      <w:pPr>
        <w:widowControl w:val="0"/>
        <w:suppressAutoHyphens/>
        <w:overflowPunct w:val="0"/>
        <w:autoSpaceDE w:val="0"/>
        <w:autoSpaceDN w:val="0"/>
        <w:spacing w:after="0" w:line="240" w:lineRule="auto"/>
        <w:textAlignment w:val="baseline"/>
      </w:pPr>
    </w:p>
    <w:p w14:paraId="0670BE29" w14:textId="62C7E499" w:rsidR="000E2C8A" w:rsidRDefault="000E2C8A" w:rsidP="007F1B03">
      <w:pPr>
        <w:widowControl w:val="0"/>
        <w:suppressAutoHyphens/>
        <w:overflowPunct w:val="0"/>
        <w:autoSpaceDE w:val="0"/>
        <w:autoSpaceDN w:val="0"/>
        <w:spacing w:after="0" w:line="240" w:lineRule="auto"/>
        <w:textAlignment w:val="baseline"/>
        <w:rPr>
          <w:rFonts w:ascii="Arial" w:eastAsia="Times New Roman" w:hAnsi="Arial" w:cs="Times New Roman"/>
        </w:rPr>
      </w:pPr>
      <w:r w:rsidRPr="007F0C41">
        <w:rPr>
          <w:rFonts w:ascii="Arial" w:eastAsia="Times New Roman" w:hAnsi="Arial" w:cs="Times New Roman"/>
        </w:rPr>
        <w:t xml:space="preserve">Issue </w:t>
      </w:r>
      <w:r w:rsidR="008D4C35">
        <w:rPr>
          <w:rFonts w:ascii="Arial" w:eastAsia="Times New Roman" w:hAnsi="Arial" w:cs="Times New Roman"/>
        </w:rPr>
        <w:t>April 2023</w:t>
      </w:r>
    </w:p>
    <w:p w14:paraId="32CAA466" w14:textId="0B7E8141" w:rsidR="007F0C41" w:rsidRPr="007F0C41" w:rsidRDefault="007F0C41" w:rsidP="007F1B03">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Review date: </w:t>
      </w:r>
      <w:r w:rsidR="008D4C35">
        <w:rPr>
          <w:rFonts w:ascii="Arial" w:eastAsia="Times New Roman" w:hAnsi="Arial" w:cs="Times New Roman"/>
        </w:rPr>
        <w:t>April 2024</w:t>
      </w:r>
      <w:bookmarkStart w:id="0" w:name="_GoBack"/>
      <w:bookmarkEnd w:id="0"/>
    </w:p>
    <w:sectPr w:rsidR="007F0C41" w:rsidRPr="007F0C41">
      <w:footerReference w:type="default" r:id="rId14"/>
      <w:pgSz w:w="11906" w:h="16838"/>
      <w:pgMar w:top="56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76684" w14:textId="77777777" w:rsidR="00A506AD" w:rsidRDefault="00A506AD" w:rsidP="00A81311">
      <w:pPr>
        <w:spacing w:after="0" w:line="240" w:lineRule="auto"/>
      </w:pPr>
      <w:r>
        <w:separator/>
      </w:r>
    </w:p>
  </w:endnote>
  <w:endnote w:type="continuationSeparator" w:id="0">
    <w:p w14:paraId="4B280158" w14:textId="77777777" w:rsidR="00A506AD" w:rsidRDefault="00A506AD"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2F122" w14:textId="691DA4D7" w:rsidR="00EF6A10" w:rsidRDefault="00EF6A10">
    <w:pPr>
      <w:pStyle w:val="Footer"/>
      <w:jc w:val="right"/>
    </w:pPr>
    <w:r>
      <w:fldChar w:fldCharType="begin"/>
    </w:r>
    <w:r>
      <w:instrText xml:space="preserve"> PAGE </w:instrText>
    </w:r>
    <w:r>
      <w:fldChar w:fldCharType="separate"/>
    </w:r>
    <w:r w:rsidR="007C2ABE">
      <w:rPr>
        <w:noProof/>
      </w:rPr>
      <w:t>1</w:t>
    </w:r>
    <w:r>
      <w:fldChar w:fldCharType="end"/>
    </w:r>
  </w:p>
  <w:p w14:paraId="2DF9833D" w14:textId="77777777" w:rsidR="00EF6A10" w:rsidRDefault="00EF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759E3" w14:textId="77777777" w:rsidR="00A506AD" w:rsidRDefault="00A506AD" w:rsidP="00A81311">
      <w:pPr>
        <w:spacing w:after="0" w:line="240" w:lineRule="auto"/>
      </w:pPr>
      <w:r>
        <w:separator/>
      </w:r>
    </w:p>
  </w:footnote>
  <w:footnote w:type="continuationSeparator" w:id="0">
    <w:p w14:paraId="27D8E3C4" w14:textId="77777777" w:rsidR="00A506AD" w:rsidRDefault="00A506AD" w:rsidP="00A81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07A0656"/>
    <w:multiLevelType w:val="hybridMultilevel"/>
    <w:tmpl w:val="032AB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5563C"/>
    <w:multiLevelType w:val="hybridMultilevel"/>
    <w:tmpl w:val="42CA9806"/>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2"/>
  </w:num>
  <w:num w:numId="4">
    <w:abstractNumId w:val="6"/>
  </w:num>
  <w:num w:numId="5">
    <w:abstractNumId w:val="7"/>
  </w:num>
  <w:num w:numId="6">
    <w:abstractNumId w:val="4"/>
  </w:num>
  <w:num w:numId="7">
    <w:abstractNumId w:val="9"/>
  </w:num>
  <w:num w:numId="8">
    <w:abstractNumId w:val="15"/>
  </w:num>
  <w:num w:numId="9">
    <w:abstractNumId w:val="16"/>
  </w:num>
  <w:num w:numId="10">
    <w:abstractNumId w:val="23"/>
  </w:num>
  <w:num w:numId="11">
    <w:abstractNumId w:val="24"/>
  </w:num>
  <w:num w:numId="12">
    <w:abstractNumId w:val="5"/>
  </w:num>
  <w:num w:numId="13">
    <w:abstractNumId w:val="2"/>
  </w:num>
  <w:num w:numId="14">
    <w:abstractNumId w:val="11"/>
  </w:num>
  <w:num w:numId="15">
    <w:abstractNumId w:val="12"/>
  </w:num>
  <w:num w:numId="16">
    <w:abstractNumId w:val="18"/>
  </w:num>
  <w:num w:numId="17">
    <w:abstractNumId w:val="21"/>
  </w:num>
  <w:num w:numId="18">
    <w:abstractNumId w:val="13"/>
  </w:num>
  <w:num w:numId="19">
    <w:abstractNumId w:val="8"/>
  </w:num>
  <w:num w:numId="20">
    <w:abstractNumId w:val="1"/>
  </w:num>
  <w:num w:numId="21">
    <w:abstractNumId w:val="20"/>
  </w:num>
  <w:num w:numId="22">
    <w:abstractNumId w:val="0"/>
  </w:num>
  <w:num w:numId="23">
    <w:abstractNumId w:val="3"/>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07106"/>
    <w:rsid w:val="000105E7"/>
    <w:rsid w:val="00015C31"/>
    <w:rsid w:val="0002716E"/>
    <w:rsid w:val="00031774"/>
    <w:rsid w:val="0003736D"/>
    <w:rsid w:val="000401D5"/>
    <w:rsid w:val="0004631F"/>
    <w:rsid w:val="000539D5"/>
    <w:rsid w:val="000650DB"/>
    <w:rsid w:val="00081DAD"/>
    <w:rsid w:val="000852BD"/>
    <w:rsid w:val="000B20F8"/>
    <w:rsid w:val="000C2FB8"/>
    <w:rsid w:val="000C4B86"/>
    <w:rsid w:val="000D0C71"/>
    <w:rsid w:val="000D6545"/>
    <w:rsid w:val="000D6D58"/>
    <w:rsid w:val="000D6E26"/>
    <w:rsid w:val="000E2C8A"/>
    <w:rsid w:val="000E528C"/>
    <w:rsid w:val="000E55D3"/>
    <w:rsid w:val="000F11E1"/>
    <w:rsid w:val="000F5233"/>
    <w:rsid w:val="000F632C"/>
    <w:rsid w:val="00100FF2"/>
    <w:rsid w:val="00102649"/>
    <w:rsid w:val="0012121E"/>
    <w:rsid w:val="00122AEB"/>
    <w:rsid w:val="00131A63"/>
    <w:rsid w:val="00142924"/>
    <w:rsid w:val="00143CE3"/>
    <w:rsid w:val="00147BFD"/>
    <w:rsid w:val="00154F23"/>
    <w:rsid w:val="00155E0C"/>
    <w:rsid w:val="001764FC"/>
    <w:rsid w:val="0017790A"/>
    <w:rsid w:val="001858CA"/>
    <w:rsid w:val="00186F41"/>
    <w:rsid w:val="001903B8"/>
    <w:rsid w:val="00190612"/>
    <w:rsid w:val="001A1258"/>
    <w:rsid w:val="001B6752"/>
    <w:rsid w:val="001B76A7"/>
    <w:rsid w:val="001C034F"/>
    <w:rsid w:val="001C3A21"/>
    <w:rsid w:val="001D68B1"/>
    <w:rsid w:val="001E0BDD"/>
    <w:rsid w:val="001F6373"/>
    <w:rsid w:val="00202E70"/>
    <w:rsid w:val="0023020E"/>
    <w:rsid w:val="00236208"/>
    <w:rsid w:val="00242FE9"/>
    <w:rsid w:val="002521F5"/>
    <w:rsid w:val="002642C0"/>
    <w:rsid w:val="002703DB"/>
    <w:rsid w:val="0027512C"/>
    <w:rsid w:val="00283D01"/>
    <w:rsid w:val="002946EF"/>
    <w:rsid w:val="002C190C"/>
    <w:rsid w:val="002C654D"/>
    <w:rsid w:val="002D6589"/>
    <w:rsid w:val="002E1DC0"/>
    <w:rsid w:val="002F13B1"/>
    <w:rsid w:val="00303920"/>
    <w:rsid w:val="0030607B"/>
    <w:rsid w:val="003175D2"/>
    <w:rsid w:val="003600CD"/>
    <w:rsid w:val="0036362F"/>
    <w:rsid w:val="003A3426"/>
    <w:rsid w:val="003C23DC"/>
    <w:rsid w:val="003C439A"/>
    <w:rsid w:val="004005B7"/>
    <w:rsid w:val="00410B61"/>
    <w:rsid w:val="004314F4"/>
    <w:rsid w:val="00431CA6"/>
    <w:rsid w:val="00432F19"/>
    <w:rsid w:val="00436BA9"/>
    <w:rsid w:val="00441B87"/>
    <w:rsid w:val="00452639"/>
    <w:rsid w:val="004544CB"/>
    <w:rsid w:val="00474D43"/>
    <w:rsid w:val="00496E99"/>
    <w:rsid w:val="004A4D81"/>
    <w:rsid w:val="004C65DA"/>
    <w:rsid w:val="004D10D2"/>
    <w:rsid w:val="004F45A2"/>
    <w:rsid w:val="004F6DA0"/>
    <w:rsid w:val="005413C5"/>
    <w:rsid w:val="0054197D"/>
    <w:rsid w:val="005511A9"/>
    <w:rsid w:val="00551EBF"/>
    <w:rsid w:val="00552655"/>
    <w:rsid w:val="00556DCF"/>
    <w:rsid w:val="00557450"/>
    <w:rsid w:val="00570CC0"/>
    <w:rsid w:val="0057599E"/>
    <w:rsid w:val="00585039"/>
    <w:rsid w:val="00591324"/>
    <w:rsid w:val="00593E6E"/>
    <w:rsid w:val="00596031"/>
    <w:rsid w:val="005B4F47"/>
    <w:rsid w:val="005C79E4"/>
    <w:rsid w:val="005E16EB"/>
    <w:rsid w:val="005F0E7B"/>
    <w:rsid w:val="005F6765"/>
    <w:rsid w:val="005F6798"/>
    <w:rsid w:val="00603723"/>
    <w:rsid w:val="0061430D"/>
    <w:rsid w:val="006271C0"/>
    <w:rsid w:val="0069403F"/>
    <w:rsid w:val="006A210F"/>
    <w:rsid w:val="006E5657"/>
    <w:rsid w:val="006E5988"/>
    <w:rsid w:val="006F0676"/>
    <w:rsid w:val="00700F05"/>
    <w:rsid w:val="00701E24"/>
    <w:rsid w:val="007044B0"/>
    <w:rsid w:val="0070764F"/>
    <w:rsid w:val="00707F36"/>
    <w:rsid w:val="00721F97"/>
    <w:rsid w:val="00735419"/>
    <w:rsid w:val="00750971"/>
    <w:rsid w:val="00755C70"/>
    <w:rsid w:val="0078079E"/>
    <w:rsid w:val="0078106F"/>
    <w:rsid w:val="00782D47"/>
    <w:rsid w:val="007833E7"/>
    <w:rsid w:val="00791BEB"/>
    <w:rsid w:val="007A3640"/>
    <w:rsid w:val="007C2ABE"/>
    <w:rsid w:val="007D6536"/>
    <w:rsid w:val="007E7B1A"/>
    <w:rsid w:val="007F0C41"/>
    <w:rsid w:val="007F1B03"/>
    <w:rsid w:val="00803672"/>
    <w:rsid w:val="00820B82"/>
    <w:rsid w:val="00834B9C"/>
    <w:rsid w:val="00835C5C"/>
    <w:rsid w:val="0084083A"/>
    <w:rsid w:val="008456DE"/>
    <w:rsid w:val="00864D8B"/>
    <w:rsid w:val="0087724A"/>
    <w:rsid w:val="00881632"/>
    <w:rsid w:val="008859D5"/>
    <w:rsid w:val="008C71B4"/>
    <w:rsid w:val="008D3E45"/>
    <w:rsid w:val="008D4C35"/>
    <w:rsid w:val="008E5371"/>
    <w:rsid w:val="00907880"/>
    <w:rsid w:val="009441D5"/>
    <w:rsid w:val="00946EE8"/>
    <w:rsid w:val="00952352"/>
    <w:rsid w:val="00963FA8"/>
    <w:rsid w:val="00971B2E"/>
    <w:rsid w:val="009829AA"/>
    <w:rsid w:val="00986538"/>
    <w:rsid w:val="009A39FF"/>
    <w:rsid w:val="009E2FE1"/>
    <w:rsid w:val="009F61D0"/>
    <w:rsid w:val="00A15855"/>
    <w:rsid w:val="00A16439"/>
    <w:rsid w:val="00A37407"/>
    <w:rsid w:val="00A47F9B"/>
    <w:rsid w:val="00A506AD"/>
    <w:rsid w:val="00A52ED2"/>
    <w:rsid w:val="00A63023"/>
    <w:rsid w:val="00A66F7F"/>
    <w:rsid w:val="00A77912"/>
    <w:rsid w:val="00A77C1B"/>
    <w:rsid w:val="00A81311"/>
    <w:rsid w:val="00A876C3"/>
    <w:rsid w:val="00A93BBD"/>
    <w:rsid w:val="00AA12BB"/>
    <w:rsid w:val="00AC0721"/>
    <w:rsid w:val="00AC2716"/>
    <w:rsid w:val="00AD44FE"/>
    <w:rsid w:val="00AE276E"/>
    <w:rsid w:val="00B1142B"/>
    <w:rsid w:val="00B1198F"/>
    <w:rsid w:val="00B2136A"/>
    <w:rsid w:val="00B251E9"/>
    <w:rsid w:val="00B31401"/>
    <w:rsid w:val="00B320D0"/>
    <w:rsid w:val="00B45873"/>
    <w:rsid w:val="00B47052"/>
    <w:rsid w:val="00B50DB0"/>
    <w:rsid w:val="00B6185E"/>
    <w:rsid w:val="00B9567B"/>
    <w:rsid w:val="00BA1340"/>
    <w:rsid w:val="00BD5A3D"/>
    <w:rsid w:val="00BE6EC4"/>
    <w:rsid w:val="00BF160D"/>
    <w:rsid w:val="00C014A0"/>
    <w:rsid w:val="00C04A60"/>
    <w:rsid w:val="00C06386"/>
    <w:rsid w:val="00C10A82"/>
    <w:rsid w:val="00C35951"/>
    <w:rsid w:val="00C35D54"/>
    <w:rsid w:val="00C402F3"/>
    <w:rsid w:val="00C50288"/>
    <w:rsid w:val="00C57B7B"/>
    <w:rsid w:val="00C62FCF"/>
    <w:rsid w:val="00C7102D"/>
    <w:rsid w:val="00C73B1F"/>
    <w:rsid w:val="00C74544"/>
    <w:rsid w:val="00C8567D"/>
    <w:rsid w:val="00C95644"/>
    <w:rsid w:val="00CB4674"/>
    <w:rsid w:val="00CD356C"/>
    <w:rsid w:val="00CE23FD"/>
    <w:rsid w:val="00CE4653"/>
    <w:rsid w:val="00CF30DB"/>
    <w:rsid w:val="00D41ECB"/>
    <w:rsid w:val="00D46F4B"/>
    <w:rsid w:val="00D80A30"/>
    <w:rsid w:val="00D84184"/>
    <w:rsid w:val="00D90E69"/>
    <w:rsid w:val="00DB4995"/>
    <w:rsid w:val="00DF7768"/>
    <w:rsid w:val="00E02C8C"/>
    <w:rsid w:val="00E06BC0"/>
    <w:rsid w:val="00E12F4D"/>
    <w:rsid w:val="00E1442B"/>
    <w:rsid w:val="00E144C2"/>
    <w:rsid w:val="00E237FF"/>
    <w:rsid w:val="00E27466"/>
    <w:rsid w:val="00E44B80"/>
    <w:rsid w:val="00E52254"/>
    <w:rsid w:val="00E747FF"/>
    <w:rsid w:val="00E77032"/>
    <w:rsid w:val="00E824A8"/>
    <w:rsid w:val="00EA4C6D"/>
    <w:rsid w:val="00EB0FFB"/>
    <w:rsid w:val="00EB37F3"/>
    <w:rsid w:val="00EB7035"/>
    <w:rsid w:val="00EE5432"/>
    <w:rsid w:val="00EF302D"/>
    <w:rsid w:val="00EF6A10"/>
    <w:rsid w:val="00F0695B"/>
    <w:rsid w:val="00F136F8"/>
    <w:rsid w:val="00F34DAA"/>
    <w:rsid w:val="00F57417"/>
    <w:rsid w:val="00F740EF"/>
    <w:rsid w:val="00F7683B"/>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4D6C11"/>
  <w15:docId w15:val="{A2BAC0EE-8FDC-4980-978F-511D931D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customStyle="1" w:styleId="Default">
    <w:name w:val="Default"/>
    <w:rsid w:val="00E02C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88459">
      <w:bodyDiv w:val="1"/>
      <w:marLeft w:val="0"/>
      <w:marRight w:val="0"/>
      <w:marTop w:val="0"/>
      <w:marBottom w:val="0"/>
      <w:divBdr>
        <w:top w:val="none" w:sz="0" w:space="0" w:color="auto"/>
        <w:left w:val="none" w:sz="0" w:space="0" w:color="auto"/>
        <w:bottom w:val="none" w:sz="0" w:space="0" w:color="auto"/>
        <w:right w:val="none" w:sz="0" w:space="0" w:color="auto"/>
      </w:divBdr>
      <w:divsChild>
        <w:div w:id="1216508229">
          <w:marLeft w:val="0"/>
          <w:marRight w:val="0"/>
          <w:marTop w:val="0"/>
          <w:marBottom w:val="0"/>
          <w:divBdr>
            <w:top w:val="none" w:sz="0" w:space="0" w:color="auto"/>
            <w:left w:val="none" w:sz="0" w:space="0" w:color="auto"/>
            <w:bottom w:val="none" w:sz="0" w:space="0" w:color="auto"/>
            <w:right w:val="none" w:sz="0" w:space="0" w:color="auto"/>
          </w:divBdr>
          <w:divsChild>
            <w:div w:id="1177814265">
              <w:marLeft w:val="0"/>
              <w:marRight w:val="0"/>
              <w:marTop w:val="0"/>
              <w:marBottom w:val="0"/>
              <w:divBdr>
                <w:top w:val="none" w:sz="0" w:space="0" w:color="auto"/>
                <w:left w:val="none" w:sz="0" w:space="0" w:color="auto"/>
                <w:bottom w:val="none" w:sz="0" w:space="0" w:color="auto"/>
                <w:right w:val="none" w:sz="0" w:space="0" w:color="auto"/>
              </w:divBdr>
              <w:divsChild>
                <w:div w:id="19253385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45215821">
      <w:bodyDiv w:val="1"/>
      <w:marLeft w:val="0"/>
      <w:marRight w:val="0"/>
      <w:marTop w:val="0"/>
      <w:marBottom w:val="0"/>
      <w:divBdr>
        <w:top w:val="none" w:sz="0" w:space="0" w:color="auto"/>
        <w:left w:val="none" w:sz="0" w:space="0" w:color="auto"/>
        <w:bottom w:val="none" w:sz="0" w:space="0" w:color="auto"/>
        <w:right w:val="none" w:sz="0" w:space="0" w:color="auto"/>
      </w:divBdr>
      <w:divsChild>
        <w:div w:id="1465349706">
          <w:marLeft w:val="0"/>
          <w:marRight w:val="0"/>
          <w:marTop w:val="0"/>
          <w:marBottom w:val="0"/>
          <w:divBdr>
            <w:top w:val="none" w:sz="0" w:space="0" w:color="auto"/>
            <w:left w:val="none" w:sz="0" w:space="0" w:color="auto"/>
            <w:bottom w:val="none" w:sz="0" w:space="0" w:color="auto"/>
            <w:right w:val="none" w:sz="0" w:space="0" w:color="auto"/>
          </w:divBdr>
          <w:divsChild>
            <w:div w:id="1223712473">
              <w:marLeft w:val="0"/>
              <w:marRight w:val="0"/>
              <w:marTop w:val="0"/>
              <w:marBottom w:val="0"/>
              <w:divBdr>
                <w:top w:val="none" w:sz="0" w:space="0" w:color="auto"/>
                <w:left w:val="none" w:sz="0" w:space="0" w:color="auto"/>
                <w:bottom w:val="none" w:sz="0" w:space="0" w:color="auto"/>
                <w:right w:val="none" w:sz="0" w:space="0" w:color="auto"/>
              </w:divBdr>
              <w:divsChild>
                <w:div w:id="14155861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65983233">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2051759792">
      <w:bodyDiv w:val="1"/>
      <w:marLeft w:val="0"/>
      <w:marRight w:val="0"/>
      <w:marTop w:val="0"/>
      <w:marBottom w:val="0"/>
      <w:divBdr>
        <w:top w:val="none" w:sz="0" w:space="0" w:color="auto"/>
        <w:left w:val="none" w:sz="0" w:space="0" w:color="auto"/>
        <w:bottom w:val="none" w:sz="0" w:space="0" w:color="auto"/>
        <w:right w:val="none" w:sz="0" w:space="0" w:color="auto"/>
      </w:divBdr>
      <w:divsChild>
        <w:div w:id="1531794961">
          <w:marLeft w:val="0"/>
          <w:marRight w:val="0"/>
          <w:marTop w:val="0"/>
          <w:marBottom w:val="0"/>
          <w:divBdr>
            <w:top w:val="none" w:sz="0" w:space="0" w:color="auto"/>
            <w:left w:val="none" w:sz="0" w:space="0" w:color="auto"/>
            <w:bottom w:val="none" w:sz="0" w:space="0" w:color="auto"/>
            <w:right w:val="none" w:sz="0" w:space="0" w:color="auto"/>
          </w:divBdr>
          <w:divsChild>
            <w:div w:id="1341858560">
              <w:marLeft w:val="0"/>
              <w:marRight w:val="0"/>
              <w:marTop w:val="0"/>
              <w:marBottom w:val="0"/>
              <w:divBdr>
                <w:top w:val="none" w:sz="0" w:space="0" w:color="auto"/>
                <w:left w:val="none" w:sz="0" w:space="0" w:color="auto"/>
                <w:bottom w:val="none" w:sz="0" w:space="0" w:color="auto"/>
                <w:right w:val="none" w:sz="0" w:space="0" w:color="auto"/>
              </w:divBdr>
              <w:divsChild>
                <w:div w:id="16500935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nottinghamschoolstrus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6" ma:contentTypeDescription="Create a new document." ma:contentTypeScope="" ma:versionID="31e2c9730734532e350591e8801ba0bd">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5188ffff75a800b4434ae2977fb8f762"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DBAD3-78C0-45A9-9252-4272FCEE5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EFDAC-2A95-4DE6-883D-3D52FC0CBEC0}">
  <ds:schemaRefs>
    <ds:schemaRef ds:uri="http://purl.org/dc/elements/1.1/"/>
    <ds:schemaRef ds:uri="http://purl.org/dc/dcmitype/"/>
    <ds:schemaRef ds:uri="587b091b-2a2a-42e5-87a9-4531ac062c1c"/>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aa9dc963-e165-42ff-8ee3-a6a81711eec4"/>
    <ds:schemaRef ds:uri="http://purl.org/dc/terms/"/>
  </ds:schemaRefs>
</ds:datastoreItem>
</file>

<file path=customXml/itemProps3.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4.xml><?xml version="1.0" encoding="utf-8"?>
<ds:datastoreItem xmlns:ds="http://schemas.openxmlformats.org/officeDocument/2006/customXml" ds:itemID="{9364068F-CFCA-45CC-AE94-AB6D9F91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Carol Frankland</dc:creator>
  <cp:lastModifiedBy>Pat and Sarah Fielding</cp:lastModifiedBy>
  <cp:revision>3</cp:revision>
  <cp:lastPrinted>2018-05-08T14:19:00Z</cp:lastPrinted>
  <dcterms:created xsi:type="dcterms:W3CDTF">2022-01-27T11:05:00Z</dcterms:created>
  <dcterms:modified xsi:type="dcterms:W3CDTF">2023-04-24T15:36:00Z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MediaServiceImageTags">
    <vt:lpwstr/>
  </property>
</Properties>
</file>